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Style0"/>
        <w:tblW w:w="10395" w:type="dxa"/>
        <w:tblInd w:w="0" w:type="dxa"/>
        <w:tblLayout w:type="fixed"/>
        <w:tblLook w:val="04A0" w:firstRow="1" w:lastRow="0" w:firstColumn="1" w:lastColumn="0" w:noHBand="0" w:noVBand="1"/>
      </w:tblPr>
      <w:tblGrid>
        <w:gridCol w:w="945"/>
        <w:gridCol w:w="945"/>
        <w:gridCol w:w="945"/>
        <w:gridCol w:w="945"/>
        <w:gridCol w:w="945"/>
        <w:gridCol w:w="945"/>
        <w:gridCol w:w="945"/>
        <w:gridCol w:w="945"/>
        <w:gridCol w:w="945"/>
        <w:gridCol w:w="945"/>
        <w:gridCol w:w="945"/>
      </w:tblGrid>
      <w:tr w:rsidR="005C7F0D" w14:paraId="41735906" w14:textId="77777777">
        <w:trPr>
          <w:cantSplit/>
          <w:trHeight w:hRule="exact" w:val="1590"/>
        </w:trPr>
        <w:tc>
          <w:tcPr>
            <w:tcW w:w="1890" w:type="dxa"/>
            <w:gridSpan w:val="2"/>
            <w:shd w:val="clear" w:color="auto" w:fill="auto"/>
            <w:vAlign w:val="bottom"/>
          </w:tcPr>
          <w:p w14:paraId="2D603EC1" w14:textId="77777777" w:rsidR="005C7F0D" w:rsidRDefault="004208B8">
            <w:pPr>
              <w:wordWrap w:val="0"/>
              <w:jc w:val="center"/>
            </w:pPr>
            <w:r>
              <w:rPr>
                <w:noProof/>
              </w:rPr>
              <w:drawing>
                <wp:anchor distT="0" distB="0" distL="0" distR="0" simplePos="0" relativeHeight="251658240" behindDoc="0" locked="1" layoutInCell="1" allowOverlap="1" wp14:anchorId="42501E76" wp14:editId="16AD6964">
                  <wp:simplePos x="0" y="0"/>
                  <wp:positionH relativeFrom="leftMargin">
                    <wp:posOffset>9375</wp:posOffset>
                  </wp:positionH>
                  <wp:positionV relativeFrom="topMargin">
                    <wp:posOffset>37500</wp:posOffset>
                  </wp:positionV>
                  <wp:extent cx="928125" cy="928125"/>
                  <wp:effectExtent l="0" t="0" r="0" b="0"/>
                  <wp:wrapNone/>
                  <wp:docPr id="1" name="image000.png" descr="image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0.png"/>
                          <pic:cNvPicPr/>
                        </pic:nvPicPr>
                        <pic:blipFill>
                          <a:blip r:embed="rId6" cstate="print"/>
                          <a:srcRect/>
                          <a:stretch>
                            <a:fillRect/>
                          </a:stretch>
                        </pic:blipFill>
                        <pic:spPr>
                          <a:xfrm>
                            <a:off x="0" y="0"/>
                            <a:ext cx="928125" cy="928125"/>
                          </a:xfrm>
                          <a:prstGeom prst="rect">
                            <a:avLst/>
                          </a:prstGeom>
                        </pic:spPr>
                      </pic:pic>
                    </a:graphicData>
                  </a:graphic>
                </wp:anchor>
              </w:drawing>
            </w:r>
          </w:p>
        </w:tc>
        <w:tc>
          <w:tcPr>
            <w:tcW w:w="945" w:type="dxa"/>
            <w:shd w:val="clear" w:color="auto" w:fill="auto"/>
            <w:vAlign w:val="bottom"/>
          </w:tcPr>
          <w:p w14:paraId="605447E8" w14:textId="77777777" w:rsidR="005C7F0D" w:rsidRDefault="005C7F0D"/>
        </w:tc>
        <w:tc>
          <w:tcPr>
            <w:tcW w:w="945" w:type="dxa"/>
            <w:shd w:val="clear" w:color="auto" w:fill="auto"/>
            <w:vAlign w:val="bottom"/>
          </w:tcPr>
          <w:p w14:paraId="1C57684C" w14:textId="77777777" w:rsidR="005C7F0D" w:rsidRDefault="005C7F0D"/>
        </w:tc>
        <w:tc>
          <w:tcPr>
            <w:tcW w:w="945" w:type="dxa"/>
            <w:shd w:val="clear" w:color="auto" w:fill="auto"/>
            <w:vAlign w:val="bottom"/>
          </w:tcPr>
          <w:p w14:paraId="6048FD5B" w14:textId="77777777" w:rsidR="005C7F0D" w:rsidRDefault="005C7F0D"/>
        </w:tc>
        <w:tc>
          <w:tcPr>
            <w:tcW w:w="5670" w:type="dxa"/>
            <w:gridSpan w:val="6"/>
            <w:shd w:val="clear" w:color="auto" w:fill="auto"/>
          </w:tcPr>
          <w:p w14:paraId="6B2C6C6A" w14:textId="77777777" w:rsidR="005C7F0D" w:rsidRDefault="004208B8">
            <w:pPr>
              <w:jc w:val="right"/>
            </w:pPr>
            <w:r>
              <w:rPr>
                <w:rFonts w:ascii="Times New Roman" w:hAnsi="Times New Roman"/>
                <w:b/>
                <w:sz w:val="22"/>
              </w:rPr>
              <w:t>Уникальный идентификатор договора (сделки):</w:t>
            </w:r>
          </w:p>
          <w:p w14:paraId="22480EFA" w14:textId="6BA2EC92" w:rsidR="005C7F0D" w:rsidRDefault="00D12DF5">
            <w:pPr>
              <w:jc w:val="right"/>
            </w:pPr>
            <w:r>
              <w:rPr>
                <w:rFonts w:ascii="Times New Roman" w:hAnsi="Times New Roman"/>
                <w:b/>
                <w:sz w:val="22"/>
              </w:rPr>
              <w:t>__________________________________________</w:t>
            </w:r>
          </w:p>
        </w:tc>
      </w:tr>
      <w:tr w:rsidR="005C7F0D" w14:paraId="5EDE74A6" w14:textId="77777777">
        <w:trPr>
          <w:cantSplit/>
        </w:trPr>
        <w:tc>
          <w:tcPr>
            <w:tcW w:w="945" w:type="dxa"/>
            <w:shd w:val="clear" w:color="auto" w:fill="auto"/>
            <w:vAlign w:val="bottom"/>
          </w:tcPr>
          <w:p w14:paraId="012B0A9C" w14:textId="77777777" w:rsidR="005C7F0D" w:rsidRDefault="005C7F0D">
            <w:pPr>
              <w:jc w:val="center"/>
            </w:pPr>
          </w:p>
        </w:tc>
        <w:tc>
          <w:tcPr>
            <w:tcW w:w="945" w:type="dxa"/>
            <w:shd w:val="clear" w:color="auto" w:fill="auto"/>
            <w:vAlign w:val="bottom"/>
          </w:tcPr>
          <w:p w14:paraId="6B42A476" w14:textId="77777777" w:rsidR="005C7F0D" w:rsidRDefault="005C7F0D"/>
        </w:tc>
        <w:tc>
          <w:tcPr>
            <w:tcW w:w="945" w:type="dxa"/>
            <w:shd w:val="clear" w:color="auto" w:fill="auto"/>
            <w:vAlign w:val="bottom"/>
          </w:tcPr>
          <w:p w14:paraId="76AC3FFF" w14:textId="77777777" w:rsidR="005C7F0D" w:rsidRDefault="005C7F0D"/>
        </w:tc>
        <w:tc>
          <w:tcPr>
            <w:tcW w:w="945" w:type="dxa"/>
            <w:shd w:val="clear" w:color="auto" w:fill="auto"/>
            <w:vAlign w:val="bottom"/>
          </w:tcPr>
          <w:p w14:paraId="49200C0D" w14:textId="77777777" w:rsidR="005C7F0D" w:rsidRDefault="005C7F0D"/>
        </w:tc>
        <w:tc>
          <w:tcPr>
            <w:tcW w:w="945" w:type="dxa"/>
            <w:shd w:val="clear" w:color="auto" w:fill="auto"/>
            <w:vAlign w:val="bottom"/>
          </w:tcPr>
          <w:p w14:paraId="6D7B36A5" w14:textId="77777777" w:rsidR="005C7F0D" w:rsidRDefault="005C7F0D"/>
        </w:tc>
        <w:tc>
          <w:tcPr>
            <w:tcW w:w="945" w:type="dxa"/>
            <w:shd w:val="clear" w:color="auto" w:fill="auto"/>
            <w:vAlign w:val="bottom"/>
          </w:tcPr>
          <w:p w14:paraId="2AEC55AC" w14:textId="77777777" w:rsidR="005C7F0D" w:rsidRDefault="005C7F0D"/>
        </w:tc>
        <w:tc>
          <w:tcPr>
            <w:tcW w:w="945" w:type="dxa"/>
            <w:shd w:val="clear" w:color="auto" w:fill="auto"/>
            <w:vAlign w:val="bottom"/>
          </w:tcPr>
          <w:p w14:paraId="479F7988" w14:textId="77777777" w:rsidR="005C7F0D" w:rsidRDefault="005C7F0D"/>
        </w:tc>
        <w:tc>
          <w:tcPr>
            <w:tcW w:w="945" w:type="dxa"/>
            <w:shd w:val="clear" w:color="auto" w:fill="auto"/>
            <w:vAlign w:val="bottom"/>
          </w:tcPr>
          <w:p w14:paraId="4C062C46" w14:textId="77777777" w:rsidR="005C7F0D" w:rsidRDefault="005C7F0D"/>
        </w:tc>
        <w:tc>
          <w:tcPr>
            <w:tcW w:w="945" w:type="dxa"/>
            <w:shd w:val="clear" w:color="auto" w:fill="auto"/>
            <w:vAlign w:val="bottom"/>
          </w:tcPr>
          <w:p w14:paraId="23DD596A" w14:textId="77777777" w:rsidR="005C7F0D" w:rsidRDefault="005C7F0D"/>
        </w:tc>
        <w:tc>
          <w:tcPr>
            <w:tcW w:w="945" w:type="dxa"/>
            <w:shd w:val="clear" w:color="auto" w:fill="auto"/>
            <w:vAlign w:val="bottom"/>
          </w:tcPr>
          <w:p w14:paraId="7DBC0521" w14:textId="77777777" w:rsidR="005C7F0D" w:rsidRDefault="005C7F0D"/>
        </w:tc>
        <w:tc>
          <w:tcPr>
            <w:tcW w:w="945" w:type="dxa"/>
            <w:shd w:val="clear" w:color="auto" w:fill="auto"/>
            <w:vAlign w:val="bottom"/>
          </w:tcPr>
          <w:p w14:paraId="311DCA16" w14:textId="77777777" w:rsidR="005C7F0D" w:rsidRDefault="005C7F0D"/>
        </w:tc>
      </w:tr>
      <w:tr w:rsidR="005C7F0D" w14:paraId="5756901A" w14:textId="77777777">
        <w:trPr>
          <w:cantSplit/>
        </w:trPr>
        <w:tc>
          <w:tcPr>
            <w:tcW w:w="10395" w:type="dxa"/>
            <w:gridSpan w:val="11"/>
            <w:shd w:val="clear" w:color="auto" w:fill="auto"/>
            <w:vAlign w:val="bottom"/>
          </w:tcPr>
          <w:p w14:paraId="5E7E0FFA" w14:textId="1E714992" w:rsidR="005C7F0D" w:rsidRDefault="004208B8">
            <w:pPr>
              <w:jc w:val="center"/>
              <w:rPr>
                <w:rFonts w:ascii="Times New Roman" w:hAnsi="Times New Roman"/>
                <w:b/>
                <w:sz w:val="22"/>
              </w:rPr>
            </w:pPr>
            <w:r>
              <w:rPr>
                <w:rFonts w:ascii="Times New Roman" w:hAnsi="Times New Roman"/>
                <w:b/>
                <w:sz w:val="22"/>
              </w:rPr>
              <w:t xml:space="preserve">Договор </w:t>
            </w:r>
            <w:proofErr w:type="gramStart"/>
            <w:r>
              <w:rPr>
                <w:rFonts w:ascii="Times New Roman" w:hAnsi="Times New Roman"/>
                <w:b/>
                <w:sz w:val="22"/>
              </w:rPr>
              <w:t>займа  №</w:t>
            </w:r>
            <w:proofErr w:type="gramEnd"/>
            <w:r>
              <w:rPr>
                <w:rFonts w:ascii="Times New Roman" w:hAnsi="Times New Roman"/>
                <w:b/>
                <w:sz w:val="22"/>
              </w:rPr>
              <w:t xml:space="preserve"> </w:t>
            </w:r>
            <w:r w:rsidR="00D12DF5">
              <w:rPr>
                <w:rFonts w:ascii="Times New Roman" w:hAnsi="Times New Roman"/>
                <w:b/>
                <w:sz w:val="22"/>
              </w:rPr>
              <w:t>___</w:t>
            </w:r>
            <w:r>
              <w:rPr>
                <w:rFonts w:ascii="Times New Roman" w:hAnsi="Times New Roman"/>
                <w:b/>
                <w:sz w:val="22"/>
              </w:rPr>
              <w:t>/</w:t>
            </w:r>
            <w:r w:rsidR="00D80D47">
              <w:rPr>
                <w:rFonts w:ascii="Times New Roman" w:hAnsi="Times New Roman"/>
                <w:b/>
                <w:sz w:val="22"/>
              </w:rPr>
              <w:t>___</w:t>
            </w:r>
          </w:p>
          <w:p w14:paraId="172DE929" w14:textId="4E36C17A" w:rsidR="00D12DF5" w:rsidRPr="00D12DF5" w:rsidRDefault="00D12DF5">
            <w:pPr>
              <w:jc w:val="center"/>
              <w:rPr>
                <w:bCs/>
                <w:i/>
                <w:iCs/>
              </w:rPr>
            </w:pPr>
            <w:r w:rsidRPr="00D12DF5">
              <w:rPr>
                <w:rFonts w:ascii="Times New Roman" w:hAnsi="Times New Roman"/>
                <w:bCs/>
                <w:i/>
                <w:iCs/>
                <w:sz w:val="22"/>
              </w:rPr>
              <w:t>(примерная форма)</w:t>
            </w:r>
          </w:p>
        </w:tc>
      </w:tr>
      <w:tr w:rsidR="005C7F0D" w14:paraId="3E2A6745" w14:textId="77777777">
        <w:trPr>
          <w:cantSplit/>
        </w:trPr>
        <w:tc>
          <w:tcPr>
            <w:tcW w:w="945" w:type="dxa"/>
            <w:shd w:val="clear" w:color="auto" w:fill="auto"/>
            <w:vAlign w:val="bottom"/>
          </w:tcPr>
          <w:p w14:paraId="2EE316DA" w14:textId="77777777" w:rsidR="005C7F0D" w:rsidRDefault="005C7F0D"/>
        </w:tc>
        <w:tc>
          <w:tcPr>
            <w:tcW w:w="945" w:type="dxa"/>
            <w:shd w:val="clear" w:color="auto" w:fill="auto"/>
            <w:vAlign w:val="bottom"/>
          </w:tcPr>
          <w:p w14:paraId="58F08821" w14:textId="77777777" w:rsidR="005C7F0D" w:rsidRDefault="005C7F0D"/>
        </w:tc>
        <w:tc>
          <w:tcPr>
            <w:tcW w:w="945" w:type="dxa"/>
            <w:shd w:val="clear" w:color="auto" w:fill="auto"/>
            <w:vAlign w:val="bottom"/>
          </w:tcPr>
          <w:p w14:paraId="1EA33926" w14:textId="77777777" w:rsidR="005C7F0D" w:rsidRDefault="005C7F0D"/>
        </w:tc>
        <w:tc>
          <w:tcPr>
            <w:tcW w:w="945" w:type="dxa"/>
            <w:shd w:val="clear" w:color="auto" w:fill="auto"/>
            <w:vAlign w:val="bottom"/>
          </w:tcPr>
          <w:p w14:paraId="76D43481" w14:textId="77777777" w:rsidR="005C7F0D" w:rsidRDefault="005C7F0D"/>
        </w:tc>
        <w:tc>
          <w:tcPr>
            <w:tcW w:w="945" w:type="dxa"/>
            <w:shd w:val="clear" w:color="auto" w:fill="auto"/>
            <w:vAlign w:val="bottom"/>
          </w:tcPr>
          <w:p w14:paraId="45EF2090" w14:textId="77777777" w:rsidR="005C7F0D" w:rsidRDefault="005C7F0D"/>
        </w:tc>
        <w:tc>
          <w:tcPr>
            <w:tcW w:w="945" w:type="dxa"/>
            <w:shd w:val="clear" w:color="auto" w:fill="auto"/>
            <w:vAlign w:val="bottom"/>
          </w:tcPr>
          <w:p w14:paraId="01C11D24" w14:textId="77777777" w:rsidR="005C7F0D" w:rsidRDefault="005C7F0D"/>
        </w:tc>
        <w:tc>
          <w:tcPr>
            <w:tcW w:w="945" w:type="dxa"/>
            <w:shd w:val="clear" w:color="auto" w:fill="auto"/>
            <w:vAlign w:val="bottom"/>
          </w:tcPr>
          <w:p w14:paraId="6887A5F9" w14:textId="77777777" w:rsidR="005C7F0D" w:rsidRDefault="005C7F0D"/>
        </w:tc>
        <w:tc>
          <w:tcPr>
            <w:tcW w:w="945" w:type="dxa"/>
            <w:shd w:val="clear" w:color="auto" w:fill="auto"/>
            <w:vAlign w:val="bottom"/>
          </w:tcPr>
          <w:p w14:paraId="36F72EA1" w14:textId="77777777" w:rsidR="005C7F0D" w:rsidRDefault="005C7F0D"/>
        </w:tc>
        <w:tc>
          <w:tcPr>
            <w:tcW w:w="945" w:type="dxa"/>
            <w:shd w:val="clear" w:color="auto" w:fill="auto"/>
            <w:vAlign w:val="bottom"/>
          </w:tcPr>
          <w:p w14:paraId="43C4B9EB" w14:textId="77777777" w:rsidR="005C7F0D" w:rsidRDefault="005C7F0D"/>
        </w:tc>
        <w:tc>
          <w:tcPr>
            <w:tcW w:w="945" w:type="dxa"/>
            <w:shd w:val="clear" w:color="auto" w:fill="auto"/>
            <w:vAlign w:val="bottom"/>
          </w:tcPr>
          <w:p w14:paraId="6D1D47A2" w14:textId="77777777" w:rsidR="005C7F0D" w:rsidRDefault="005C7F0D"/>
        </w:tc>
        <w:tc>
          <w:tcPr>
            <w:tcW w:w="945" w:type="dxa"/>
            <w:shd w:val="clear" w:color="auto" w:fill="auto"/>
            <w:vAlign w:val="bottom"/>
          </w:tcPr>
          <w:p w14:paraId="1751F4D6" w14:textId="77777777" w:rsidR="005C7F0D" w:rsidRDefault="005C7F0D"/>
        </w:tc>
      </w:tr>
      <w:tr w:rsidR="005C7F0D" w14:paraId="5FD81C2C" w14:textId="77777777">
        <w:trPr>
          <w:cantSplit/>
        </w:trPr>
        <w:tc>
          <w:tcPr>
            <w:tcW w:w="3780" w:type="dxa"/>
            <w:gridSpan w:val="4"/>
            <w:shd w:val="clear" w:color="auto" w:fill="auto"/>
            <w:vAlign w:val="bottom"/>
          </w:tcPr>
          <w:p w14:paraId="7BC89E60" w14:textId="77777777" w:rsidR="005C7F0D" w:rsidRDefault="004208B8">
            <w:r>
              <w:rPr>
                <w:rFonts w:ascii="Times New Roman" w:hAnsi="Times New Roman"/>
                <w:b/>
                <w:sz w:val="22"/>
              </w:rPr>
              <w:t>гор. Тверь</w:t>
            </w:r>
          </w:p>
        </w:tc>
        <w:tc>
          <w:tcPr>
            <w:tcW w:w="945" w:type="dxa"/>
            <w:shd w:val="clear" w:color="auto" w:fill="auto"/>
            <w:vAlign w:val="bottom"/>
          </w:tcPr>
          <w:p w14:paraId="5A70C0AF" w14:textId="77777777" w:rsidR="005C7F0D" w:rsidRDefault="005C7F0D"/>
        </w:tc>
        <w:tc>
          <w:tcPr>
            <w:tcW w:w="945" w:type="dxa"/>
            <w:shd w:val="clear" w:color="auto" w:fill="auto"/>
            <w:vAlign w:val="bottom"/>
          </w:tcPr>
          <w:p w14:paraId="329CE47F" w14:textId="77777777" w:rsidR="005C7F0D" w:rsidRDefault="005C7F0D"/>
        </w:tc>
        <w:tc>
          <w:tcPr>
            <w:tcW w:w="4725" w:type="dxa"/>
            <w:gridSpan w:val="5"/>
            <w:shd w:val="clear" w:color="auto" w:fill="auto"/>
            <w:vAlign w:val="bottom"/>
          </w:tcPr>
          <w:p w14:paraId="47F6BDB1" w14:textId="1CADE69F" w:rsidR="005C7F0D" w:rsidRDefault="00D12DF5">
            <w:pPr>
              <w:jc w:val="right"/>
            </w:pPr>
            <w:r>
              <w:rPr>
                <w:rFonts w:ascii="Times New Roman" w:hAnsi="Times New Roman"/>
                <w:b/>
                <w:sz w:val="22"/>
              </w:rPr>
              <w:t>___</w:t>
            </w:r>
            <w:r w:rsidR="004208B8">
              <w:rPr>
                <w:rFonts w:ascii="Times New Roman" w:hAnsi="Times New Roman"/>
                <w:b/>
                <w:sz w:val="22"/>
              </w:rPr>
              <w:t xml:space="preserve"> </w:t>
            </w:r>
            <w:r>
              <w:rPr>
                <w:rFonts w:ascii="Times New Roman" w:hAnsi="Times New Roman"/>
                <w:b/>
                <w:sz w:val="22"/>
              </w:rPr>
              <w:t>_____________</w:t>
            </w:r>
            <w:r w:rsidR="004208B8">
              <w:rPr>
                <w:rFonts w:ascii="Times New Roman" w:hAnsi="Times New Roman"/>
                <w:b/>
                <w:sz w:val="22"/>
              </w:rPr>
              <w:t xml:space="preserve"> 20</w:t>
            </w:r>
            <w:r w:rsidR="00D80D47">
              <w:rPr>
                <w:rFonts w:ascii="Times New Roman" w:hAnsi="Times New Roman"/>
                <w:b/>
                <w:sz w:val="22"/>
              </w:rPr>
              <w:t>___</w:t>
            </w:r>
            <w:r w:rsidR="004208B8">
              <w:rPr>
                <w:rFonts w:ascii="Times New Roman" w:hAnsi="Times New Roman"/>
                <w:b/>
                <w:sz w:val="22"/>
              </w:rPr>
              <w:t> г.</w:t>
            </w:r>
          </w:p>
        </w:tc>
      </w:tr>
      <w:tr w:rsidR="005C7F0D" w14:paraId="7324F3FD" w14:textId="77777777">
        <w:trPr>
          <w:cantSplit/>
        </w:trPr>
        <w:tc>
          <w:tcPr>
            <w:tcW w:w="945" w:type="dxa"/>
            <w:shd w:val="clear" w:color="auto" w:fill="auto"/>
            <w:vAlign w:val="bottom"/>
          </w:tcPr>
          <w:p w14:paraId="00BD9AE8" w14:textId="77777777" w:rsidR="005C7F0D" w:rsidRDefault="005C7F0D"/>
        </w:tc>
        <w:tc>
          <w:tcPr>
            <w:tcW w:w="945" w:type="dxa"/>
            <w:shd w:val="clear" w:color="auto" w:fill="auto"/>
            <w:vAlign w:val="bottom"/>
          </w:tcPr>
          <w:p w14:paraId="04EC5E5F" w14:textId="77777777" w:rsidR="005C7F0D" w:rsidRDefault="005C7F0D"/>
        </w:tc>
        <w:tc>
          <w:tcPr>
            <w:tcW w:w="945" w:type="dxa"/>
            <w:shd w:val="clear" w:color="auto" w:fill="auto"/>
            <w:vAlign w:val="bottom"/>
          </w:tcPr>
          <w:p w14:paraId="7AED1CCE" w14:textId="77777777" w:rsidR="005C7F0D" w:rsidRDefault="005C7F0D"/>
        </w:tc>
        <w:tc>
          <w:tcPr>
            <w:tcW w:w="945" w:type="dxa"/>
            <w:shd w:val="clear" w:color="auto" w:fill="auto"/>
            <w:vAlign w:val="bottom"/>
          </w:tcPr>
          <w:p w14:paraId="7576FC4F" w14:textId="77777777" w:rsidR="005C7F0D" w:rsidRDefault="005C7F0D"/>
        </w:tc>
        <w:tc>
          <w:tcPr>
            <w:tcW w:w="945" w:type="dxa"/>
            <w:shd w:val="clear" w:color="auto" w:fill="auto"/>
            <w:vAlign w:val="bottom"/>
          </w:tcPr>
          <w:p w14:paraId="70BA4BD2" w14:textId="77777777" w:rsidR="005C7F0D" w:rsidRDefault="005C7F0D"/>
        </w:tc>
        <w:tc>
          <w:tcPr>
            <w:tcW w:w="945" w:type="dxa"/>
            <w:shd w:val="clear" w:color="auto" w:fill="auto"/>
            <w:vAlign w:val="bottom"/>
          </w:tcPr>
          <w:p w14:paraId="35FBB180" w14:textId="77777777" w:rsidR="005C7F0D" w:rsidRDefault="005C7F0D"/>
        </w:tc>
        <w:tc>
          <w:tcPr>
            <w:tcW w:w="945" w:type="dxa"/>
            <w:shd w:val="clear" w:color="auto" w:fill="auto"/>
            <w:vAlign w:val="bottom"/>
          </w:tcPr>
          <w:p w14:paraId="13D538DF" w14:textId="77777777" w:rsidR="005C7F0D" w:rsidRDefault="005C7F0D"/>
        </w:tc>
        <w:tc>
          <w:tcPr>
            <w:tcW w:w="945" w:type="dxa"/>
            <w:shd w:val="clear" w:color="auto" w:fill="auto"/>
            <w:vAlign w:val="bottom"/>
          </w:tcPr>
          <w:p w14:paraId="75F36D6B" w14:textId="77777777" w:rsidR="005C7F0D" w:rsidRDefault="005C7F0D"/>
        </w:tc>
        <w:tc>
          <w:tcPr>
            <w:tcW w:w="945" w:type="dxa"/>
            <w:shd w:val="clear" w:color="auto" w:fill="auto"/>
            <w:vAlign w:val="bottom"/>
          </w:tcPr>
          <w:p w14:paraId="16B99ABC" w14:textId="77777777" w:rsidR="005C7F0D" w:rsidRDefault="005C7F0D"/>
        </w:tc>
        <w:tc>
          <w:tcPr>
            <w:tcW w:w="945" w:type="dxa"/>
            <w:shd w:val="clear" w:color="auto" w:fill="auto"/>
            <w:vAlign w:val="bottom"/>
          </w:tcPr>
          <w:p w14:paraId="6971D152" w14:textId="77777777" w:rsidR="005C7F0D" w:rsidRDefault="005C7F0D"/>
        </w:tc>
        <w:tc>
          <w:tcPr>
            <w:tcW w:w="945" w:type="dxa"/>
            <w:shd w:val="clear" w:color="auto" w:fill="auto"/>
            <w:vAlign w:val="bottom"/>
          </w:tcPr>
          <w:p w14:paraId="4E782B60" w14:textId="77777777" w:rsidR="005C7F0D" w:rsidRDefault="005C7F0D"/>
        </w:tc>
      </w:tr>
      <w:tr w:rsidR="005C7F0D" w14:paraId="05A22F49" w14:textId="77777777">
        <w:trPr>
          <w:cantSplit/>
        </w:trPr>
        <w:tc>
          <w:tcPr>
            <w:tcW w:w="10395" w:type="dxa"/>
            <w:gridSpan w:val="11"/>
            <w:shd w:val="clear" w:color="auto" w:fill="auto"/>
          </w:tcPr>
          <w:p w14:paraId="12A72D2D" w14:textId="57CAA371" w:rsidR="00D80D47" w:rsidRDefault="004208B8">
            <w:pPr>
              <w:jc w:val="both"/>
              <w:rPr>
                <w:rFonts w:ascii="Times New Roman" w:hAnsi="Times New Roman"/>
                <w:sz w:val="20"/>
                <w:szCs w:val="20"/>
              </w:rPr>
            </w:pPr>
            <w:r>
              <w:rPr>
                <w:rFonts w:ascii="Times New Roman" w:hAnsi="Times New Roman"/>
                <w:sz w:val="20"/>
                <w:szCs w:val="20"/>
              </w:rPr>
              <w:t xml:space="preserve">      ФОНД СОДЕЙСТВИЯ КРЕДИТОВАНИЮ МАЛОГО И СРЕДНЕГО ПРЕДПРИНИМАТЕЛЬСТВА ТВЕРСКОЙ ОБЛАСТИ (МИКРОКРЕДИТНАЯ КОМПАНИЯ), именуемый в дальнейшем Займодавец, в лице </w:t>
            </w:r>
            <w:r w:rsidR="00D80D47">
              <w:rPr>
                <w:rFonts w:ascii="Times New Roman" w:hAnsi="Times New Roman"/>
                <w:sz w:val="20"/>
                <w:szCs w:val="20"/>
              </w:rPr>
              <w:t>___________________________</w:t>
            </w:r>
            <w:r>
              <w:rPr>
                <w:rFonts w:ascii="Times New Roman" w:hAnsi="Times New Roman"/>
                <w:sz w:val="20"/>
                <w:szCs w:val="20"/>
              </w:rPr>
              <w:t xml:space="preserve">, действующего на основании </w:t>
            </w:r>
            <w:r w:rsidR="00D80D47">
              <w:rPr>
                <w:rFonts w:ascii="Times New Roman" w:hAnsi="Times New Roman"/>
                <w:sz w:val="20"/>
                <w:szCs w:val="20"/>
              </w:rPr>
              <w:t>____________</w:t>
            </w:r>
            <w:r>
              <w:rPr>
                <w:rFonts w:ascii="Times New Roman" w:hAnsi="Times New Roman"/>
                <w:sz w:val="20"/>
                <w:szCs w:val="20"/>
              </w:rPr>
              <w:t xml:space="preserve">, и </w:t>
            </w:r>
            <w:r w:rsidR="00E47816">
              <w:rPr>
                <w:rFonts w:ascii="Times New Roman" w:hAnsi="Times New Roman"/>
                <w:sz w:val="20"/>
                <w:szCs w:val="20"/>
              </w:rPr>
              <w:t>(</w:t>
            </w:r>
            <w:r w:rsidR="00E47816" w:rsidRPr="00E47816">
              <w:rPr>
                <w:rFonts w:ascii="Times New Roman" w:hAnsi="Times New Roman"/>
                <w:i/>
                <w:iCs/>
                <w:sz w:val="20"/>
                <w:szCs w:val="20"/>
              </w:rPr>
              <w:t>выбрать нужный вариант</w:t>
            </w:r>
            <w:r w:rsidR="00E47816">
              <w:rPr>
                <w:rFonts w:ascii="Times New Roman" w:hAnsi="Times New Roman"/>
                <w:sz w:val="20"/>
                <w:szCs w:val="20"/>
              </w:rPr>
              <w:t>):</w:t>
            </w:r>
          </w:p>
          <w:p w14:paraId="5F463893" w14:textId="1BF75AA2" w:rsidR="00D80D47" w:rsidRDefault="00D80D47">
            <w:pPr>
              <w:jc w:val="both"/>
              <w:rPr>
                <w:rFonts w:ascii="Times New Roman" w:hAnsi="Times New Roman"/>
                <w:i/>
                <w:iCs/>
                <w:sz w:val="20"/>
                <w:szCs w:val="20"/>
              </w:rPr>
            </w:pPr>
            <w:r w:rsidRPr="00D80D47">
              <w:rPr>
                <w:rFonts w:ascii="Times New Roman" w:hAnsi="Times New Roman"/>
                <w:i/>
                <w:iCs/>
                <w:sz w:val="20"/>
                <w:szCs w:val="20"/>
              </w:rPr>
              <w:t xml:space="preserve">индивидуальный предприниматель (ФИО), </w:t>
            </w:r>
            <w:r w:rsidRPr="00D80D47">
              <w:rPr>
                <w:rFonts w:ascii="Times New Roman" w:hAnsi="Times New Roman"/>
                <w:sz w:val="20"/>
                <w:szCs w:val="20"/>
              </w:rPr>
              <w:t>ОГРНИП</w:t>
            </w:r>
            <w:r w:rsidRPr="00D80D47">
              <w:rPr>
                <w:rFonts w:ascii="Times New Roman" w:hAnsi="Times New Roman"/>
                <w:i/>
                <w:iCs/>
                <w:sz w:val="20"/>
                <w:szCs w:val="20"/>
              </w:rPr>
              <w:t xml:space="preserve"> ___________________</w:t>
            </w:r>
            <w:r>
              <w:rPr>
                <w:rFonts w:ascii="Times New Roman" w:hAnsi="Times New Roman"/>
                <w:i/>
                <w:iCs/>
                <w:sz w:val="20"/>
                <w:szCs w:val="20"/>
              </w:rPr>
              <w:t>;</w:t>
            </w:r>
          </w:p>
          <w:p w14:paraId="6BB12340" w14:textId="64F16688" w:rsidR="005C7F0D" w:rsidRDefault="00D80D47">
            <w:pPr>
              <w:jc w:val="both"/>
            </w:pPr>
            <w:r w:rsidRPr="00D80D47">
              <w:rPr>
                <w:rFonts w:ascii="Times New Roman" w:hAnsi="Times New Roman"/>
                <w:i/>
                <w:iCs/>
                <w:sz w:val="20"/>
                <w:szCs w:val="20"/>
              </w:rPr>
              <w:t>(наименование юридического лица),</w:t>
            </w:r>
            <w:r>
              <w:rPr>
                <w:rFonts w:ascii="Times New Roman" w:hAnsi="Times New Roman"/>
                <w:sz w:val="20"/>
                <w:szCs w:val="20"/>
              </w:rPr>
              <w:t xml:space="preserve"> </w:t>
            </w:r>
            <w:r w:rsidR="00292A30" w:rsidRPr="00292A30">
              <w:rPr>
                <w:rFonts w:ascii="Times New Roman" w:hAnsi="Times New Roman"/>
                <w:i/>
                <w:iCs/>
                <w:sz w:val="20"/>
                <w:szCs w:val="20"/>
              </w:rPr>
              <w:t xml:space="preserve">в </w:t>
            </w:r>
            <w:r w:rsidR="00292A30" w:rsidRPr="00D80D47">
              <w:rPr>
                <w:rFonts w:ascii="Times New Roman" w:hAnsi="Times New Roman"/>
                <w:sz w:val="20"/>
                <w:szCs w:val="20"/>
              </w:rPr>
              <w:t>лице __________________, действующего на основании</w:t>
            </w:r>
            <w:r w:rsidR="00CE6B13" w:rsidRPr="00D80D47">
              <w:rPr>
                <w:rFonts w:ascii="Times New Roman" w:hAnsi="Times New Roman"/>
                <w:sz w:val="20"/>
                <w:szCs w:val="20"/>
              </w:rPr>
              <w:t xml:space="preserve"> __________</w:t>
            </w:r>
            <w:proofErr w:type="gramStart"/>
            <w:r w:rsidR="00CE6B13" w:rsidRPr="00D80D47">
              <w:rPr>
                <w:rFonts w:ascii="Times New Roman" w:hAnsi="Times New Roman"/>
                <w:sz w:val="20"/>
                <w:szCs w:val="20"/>
              </w:rPr>
              <w:t>_</w:t>
            </w:r>
            <w:r w:rsidR="004208B8" w:rsidRPr="00D80D47">
              <w:rPr>
                <w:rFonts w:ascii="Times New Roman" w:hAnsi="Times New Roman"/>
                <w:sz w:val="20"/>
                <w:szCs w:val="20"/>
              </w:rPr>
              <w:t>,</w:t>
            </w:r>
            <w:r w:rsidR="004208B8">
              <w:rPr>
                <w:rFonts w:ascii="Times New Roman" w:hAnsi="Times New Roman"/>
                <w:sz w:val="20"/>
                <w:szCs w:val="20"/>
              </w:rPr>
              <w:t xml:space="preserve">  именуемый</w:t>
            </w:r>
            <w:proofErr w:type="gramEnd"/>
            <w:r w:rsidR="00292A30">
              <w:rPr>
                <w:rFonts w:ascii="Times New Roman" w:hAnsi="Times New Roman"/>
                <w:sz w:val="20"/>
                <w:szCs w:val="20"/>
              </w:rPr>
              <w:t>(</w:t>
            </w:r>
            <w:proofErr w:type="spellStart"/>
            <w:r w:rsidR="00292A30" w:rsidRPr="00292A30">
              <w:rPr>
                <w:rFonts w:ascii="Times New Roman" w:hAnsi="Times New Roman"/>
                <w:i/>
                <w:iCs/>
                <w:sz w:val="20"/>
                <w:szCs w:val="20"/>
              </w:rPr>
              <w:t>ое</w:t>
            </w:r>
            <w:proofErr w:type="spellEnd"/>
            <w:r w:rsidR="00292A30">
              <w:rPr>
                <w:rFonts w:ascii="Times New Roman" w:hAnsi="Times New Roman"/>
                <w:sz w:val="20"/>
                <w:szCs w:val="20"/>
              </w:rPr>
              <w:t>)</w:t>
            </w:r>
            <w:r w:rsidR="004208B8">
              <w:rPr>
                <w:rFonts w:ascii="Times New Roman" w:hAnsi="Times New Roman"/>
                <w:sz w:val="20"/>
                <w:szCs w:val="20"/>
              </w:rPr>
              <w:t xml:space="preserve"> в дальнейшем Заемщик, с другой стороны,  далее совместно именуемые Стороны, заключили настоящий договор займа, именуемый в дальнейшем Договор, о нижеследующем:</w:t>
            </w:r>
          </w:p>
        </w:tc>
      </w:tr>
      <w:tr w:rsidR="005C7F0D" w14:paraId="41ED0BB7" w14:textId="77777777">
        <w:trPr>
          <w:cantSplit/>
        </w:trPr>
        <w:tc>
          <w:tcPr>
            <w:tcW w:w="945" w:type="dxa"/>
            <w:shd w:val="clear" w:color="auto" w:fill="auto"/>
            <w:vAlign w:val="bottom"/>
          </w:tcPr>
          <w:p w14:paraId="39FCBFB0" w14:textId="77777777" w:rsidR="005C7F0D" w:rsidRDefault="005C7F0D"/>
        </w:tc>
        <w:tc>
          <w:tcPr>
            <w:tcW w:w="945" w:type="dxa"/>
            <w:shd w:val="clear" w:color="auto" w:fill="auto"/>
            <w:vAlign w:val="bottom"/>
          </w:tcPr>
          <w:p w14:paraId="3052974F" w14:textId="77777777" w:rsidR="005C7F0D" w:rsidRDefault="005C7F0D"/>
        </w:tc>
        <w:tc>
          <w:tcPr>
            <w:tcW w:w="945" w:type="dxa"/>
            <w:shd w:val="clear" w:color="auto" w:fill="auto"/>
            <w:vAlign w:val="bottom"/>
          </w:tcPr>
          <w:p w14:paraId="6B837967" w14:textId="77777777" w:rsidR="005C7F0D" w:rsidRDefault="005C7F0D"/>
        </w:tc>
        <w:tc>
          <w:tcPr>
            <w:tcW w:w="945" w:type="dxa"/>
            <w:shd w:val="clear" w:color="auto" w:fill="auto"/>
            <w:vAlign w:val="bottom"/>
          </w:tcPr>
          <w:p w14:paraId="2DD55E1A" w14:textId="77777777" w:rsidR="005C7F0D" w:rsidRDefault="005C7F0D"/>
        </w:tc>
        <w:tc>
          <w:tcPr>
            <w:tcW w:w="945" w:type="dxa"/>
            <w:shd w:val="clear" w:color="auto" w:fill="auto"/>
            <w:vAlign w:val="bottom"/>
          </w:tcPr>
          <w:p w14:paraId="6D87E4AF" w14:textId="77777777" w:rsidR="005C7F0D" w:rsidRDefault="005C7F0D"/>
        </w:tc>
        <w:tc>
          <w:tcPr>
            <w:tcW w:w="945" w:type="dxa"/>
            <w:shd w:val="clear" w:color="auto" w:fill="auto"/>
            <w:vAlign w:val="bottom"/>
          </w:tcPr>
          <w:p w14:paraId="115CF43B" w14:textId="77777777" w:rsidR="005C7F0D" w:rsidRDefault="005C7F0D"/>
        </w:tc>
        <w:tc>
          <w:tcPr>
            <w:tcW w:w="945" w:type="dxa"/>
            <w:shd w:val="clear" w:color="auto" w:fill="auto"/>
            <w:vAlign w:val="bottom"/>
          </w:tcPr>
          <w:p w14:paraId="36122937" w14:textId="77777777" w:rsidR="005C7F0D" w:rsidRDefault="005C7F0D"/>
        </w:tc>
        <w:tc>
          <w:tcPr>
            <w:tcW w:w="945" w:type="dxa"/>
            <w:shd w:val="clear" w:color="auto" w:fill="auto"/>
            <w:vAlign w:val="bottom"/>
          </w:tcPr>
          <w:p w14:paraId="71C3FC24" w14:textId="77777777" w:rsidR="005C7F0D" w:rsidRDefault="005C7F0D"/>
        </w:tc>
        <w:tc>
          <w:tcPr>
            <w:tcW w:w="945" w:type="dxa"/>
            <w:shd w:val="clear" w:color="auto" w:fill="auto"/>
            <w:vAlign w:val="bottom"/>
          </w:tcPr>
          <w:p w14:paraId="06ACF721" w14:textId="77777777" w:rsidR="005C7F0D" w:rsidRDefault="005C7F0D"/>
        </w:tc>
        <w:tc>
          <w:tcPr>
            <w:tcW w:w="945" w:type="dxa"/>
            <w:shd w:val="clear" w:color="auto" w:fill="auto"/>
            <w:vAlign w:val="bottom"/>
          </w:tcPr>
          <w:p w14:paraId="34915ED1" w14:textId="77777777" w:rsidR="005C7F0D" w:rsidRDefault="005C7F0D"/>
        </w:tc>
        <w:tc>
          <w:tcPr>
            <w:tcW w:w="945" w:type="dxa"/>
            <w:shd w:val="clear" w:color="auto" w:fill="auto"/>
            <w:vAlign w:val="bottom"/>
          </w:tcPr>
          <w:p w14:paraId="47EF49BF" w14:textId="77777777" w:rsidR="005C7F0D" w:rsidRDefault="005C7F0D"/>
        </w:tc>
      </w:tr>
      <w:tr w:rsidR="005C7F0D" w14:paraId="69616EBB" w14:textId="77777777">
        <w:trPr>
          <w:cantSplit/>
        </w:trPr>
        <w:tc>
          <w:tcPr>
            <w:tcW w:w="10395" w:type="dxa"/>
            <w:gridSpan w:val="11"/>
            <w:shd w:val="clear" w:color="auto" w:fill="auto"/>
            <w:vAlign w:val="bottom"/>
          </w:tcPr>
          <w:p w14:paraId="3DE73177" w14:textId="77777777" w:rsidR="005C7F0D" w:rsidRDefault="004208B8">
            <w:pPr>
              <w:jc w:val="center"/>
            </w:pPr>
            <w:r>
              <w:rPr>
                <w:rFonts w:ascii="Times New Roman" w:hAnsi="Times New Roman"/>
                <w:b/>
                <w:sz w:val="20"/>
                <w:szCs w:val="20"/>
              </w:rPr>
              <w:t>1.  ПРЕДМЕТ ДОГОВОРА</w:t>
            </w:r>
          </w:p>
        </w:tc>
      </w:tr>
      <w:tr w:rsidR="005C7F0D" w14:paraId="15F60059" w14:textId="77777777">
        <w:trPr>
          <w:cantSplit/>
        </w:trPr>
        <w:tc>
          <w:tcPr>
            <w:tcW w:w="945" w:type="dxa"/>
            <w:shd w:val="clear" w:color="auto" w:fill="auto"/>
          </w:tcPr>
          <w:p w14:paraId="59E1E73B" w14:textId="77777777" w:rsidR="005C7F0D" w:rsidRDefault="005C7F0D"/>
        </w:tc>
        <w:tc>
          <w:tcPr>
            <w:tcW w:w="945" w:type="dxa"/>
            <w:shd w:val="clear" w:color="auto" w:fill="auto"/>
          </w:tcPr>
          <w:p w14:paraId="4A70A078" w14:textId="77777777" w:rsidR="005C7F0D" w:rsidRDefault="005C7F0D"/>
        </w:tc>
        <w:tc>
          <w:tcPr>
            <w:tcW w:w="945" w:type="dxa"/>
            <w:shd w:val="clear" w:color="auto" w:fill="auto"/>
          </w:tcPr>
          <w:p w14:paraId="5DC8F3DC" w14:textId="77777777" w:rsidR="005C7F0D" w:rsidRDefault="005C7F0D"/>
        </w:tc>
        <w:tc>
          <w:tcPr>
            <w:tcW w:w="945" w:type="dxa"/>
            <w:shd w:val="clear" w:color="auto" w:fill="auto"/>
          </w:tcPr>
          <w:p w14:paraId="014017B7" w14:textId="77777777" w:rsidR="005C7F0D" w:rsidRDefault="005C7F0D"/>
        </w:tc>
        <w:tc>
          <w:tcPr>
            <w:tcW w:w="945" w:type="dxa"/>
            <w:shd w:val="clear" w:color="auto" w:fill="auto"/>
          </w:tcPr>
          <w:p w14:paraId="12DA8453" w14:textId="77777777" w:rsidR="005C7F0D" w:rsidRDefault="005C7F0D"/>
        </w:tc>
        <w:tc>
          <w:tcPr>
            <w:tcW w:w="945" w:type="dxa"/>
            <w:shd w:val="clear" w:color="auto" w:fill="auto"/>
          </w:tcPr>
          <w:p w14:paraId="64132A82" w14:textId="77777777" w:rsidR="005C7F0D" w:rsidRDefault="005C7F0D"/>
        </w:tc>
        <w:tc>
          <w:tcPr>
            <w:tcW w:w="945" w:type="dxa"/>
            <w:shd w:val="clear" w:color="auto" w:fill="auto"/>
          </w:tcPr>
          <w:p w14:paraId="4E52B812" w14:textId="77777777" w:rsidR="005C7F0D" w:rsidRDefault="005C7F0D"/>
        </w:tc>
        <w:tc>
          <w:tcPr>
            <w:tcW w:w="945" w:type="dxa"/>
            <w:shd w:val="clear" w:color="auto" w:fill="auto"/>
          </w:tcPr>
          <w:p w14:paraId="566C6FD7" w14:textId="77777777" w:rsidR="005C7F0D" w:rsidRDefault="005C7F0D"/>
        </w:tc>
        <w:tc>
          <w:tcPr>
            <w:tcW w:w="945" w:type="dxa"/>
            <w:shd w:val="clear" w:color="auto" w:fill="auto"/>
          </w:tcPr>
          <w:p w14:paraId="190B7B20" w14:textId="77777777" w:rsidR="005C7F0D" w:rsidRDefault="005C7F0D"/>
        </w:tc>
        <w:tc>
          <w:tcPr>
            <w:tcW w:w="945" w:type="dxa"/>
            <w:shd w:val="clear" w:color="auto" w:fill="auto"/>
          </w:tcPr>
          <w:p w14:paraId="687F434E" w14:textId="77777777" w:rsidR="005C7F0D" w:rsidRDefault="005C7F0D"/>
        </w:tc>
        <w:tc>
          <w:tcPr>
            <w:tcW w:w="945" w:type="dxa"/>
            <w:shd w:val="clear" w:color="auto" w:fill="auto"/>
          </w:tcPr>
          <w:p w14:paraId="7545E884" w14:textId="77777777" w:rsidR="005C7F0D" w:rsidRDefault="005C7F0D"/>
        </w:tc>
      </w:tr>
      <w:tr w:rsidR="005C7F0D" w14:paraId="2FC37D5A" w14:textId="77777777">
        <w:trPr>
          <w:cantSplit/>
        </w:trPr>
        <w:tc>
          <w:tcPr>
            <w:tcW w:w="10395" w:type="dxa"/>
            <w:gridSpan w:val="11"/>
            <w:shd w:val="clear" w:color="auto" w:fill="auto"/>
          </w:tcPr>
          <w:p w14:paraId="19781B7E" w14:textId="7F3DA188" w:rsidR="005C7F0D" w:rsidRDefault="004208B8">
            <w:pPr>
              <w:jc w:val="both"/>
            </w:pPr>
            <w:r>
              <w:rPr>
                <w:rFonts w:ascii="Times New Roman" w:hAnsi="Times New Roman"/>
                <w:sz w:val="20"/>
                <w:szCs w:val="20"/>
              </w:rPr>
              <w:t xml:space="preserve">      1.1. Займодавец передает Заёмщику в собственность денежные средства (целевой заём) в сумме </w:t>
            </w:r>
            <w:r w:rsidR="00D80D47" w:rsidRPr="00D80D47">
              <w:rPr>
                <w:rFonts w:ascii="Times New Roman" w:hAnsi="Times New Roman"/>
                <w:sz w:val="20"/>
                <w:szCs w:val="20"/>
              </w:rPr>
              <w:t>(</w:t>
            </w:r>
            <w:r w:rsidR="00D80D47" w:rsidRPr="00D80D47">
              <w:rPr>
                <w:rFonts w:ascii="Times New Roman" w:hAnsi="Times New Roman"/>
                <w:i/>
                <w:iCs/>
                <w:sz w:val="20"/>
                <w:szCs w:val="20"/>
              </w:rPr>
              <w:t>сумма цифрами и прописью</w:t>
            </w:r>
            <w:r w:rsidR="00D80D47" w:rsidRPr="00D80D47">
              <w:rPr>
                <w:rFonts w:ascii="Times New Roman" w:hAnsi="Times New Roman"/>
                <w:sz w:val="20"/>
                <w:szCs w:val="20"/>
              </w:rPr>
              <w:t>)</w:t>
            </w:r>
            <w:r>
              <w:rPr>
                <w:rFonts w:ascii="Times New Roman" w:hAnsi="Times New Roman"/>
                <w:sz w:val="20"/>
                <w:szCs w:val="20"/>
              </w:rPr>
              <w:t xml:space="preserve"> рублей на </w:t>
            </w:r>
            <w:r w:rsidR="00D80D47">
              <w:rPr>
                <w:rFonts w:ascii="Times New Roman" w:hAnsi="Times New Roman"/>
                <w:sz w:val="20"/>
                <w:szCs w:val="20"/>
              </w:rPr>
              <w:t>(</w:t>
            </w:r>
            <w:r w:rsidR="00D80D47" w:rsidRPr="00D80D47">
              <w:rPr>
                <w:rFonts w:ascii="Times New Roman" w:hAnsi="Times New Roman"/>
                <w:i/>
                <w:iCs/>
                <w:sz w:val="20"/>
                <w:szCs w:val="20"/>
              </w:rPr>
              <w:t>указать цель займа</w:t>
            </w:r>
            <w:r w:rsidR="00292A30" w:rsidRPr="00292A30">
              <w:rPr>
                <w:rFonts w:ascii="Times New Roman" w:hAnsi="Times New Roman"/>
                <w:i/>
                <w:iCs/>
                <w:sz w:val="20"/>
                <w:szCs w:val="20"/>
              </w:rPr>
              <w:t>),</w:t>
            </w:r>
            <w:r w:rsidR="00292A30">
              <w:rPr>
                <w:rFonts w:ascii="Times New Roman" w:hAnsi="Times New Roman"/>
                <w:sz w:val="20"/>
                <w:szCs w:val="20"/>
              </w:rPr>
              <w:t xml:space="preserve"> </w:t>
            </w:r>
            <w:r>
              <w:rPr>
                <w:rFonts w:ascii="Times New Roman" w:hAnsi="Times New Roman"/>
                <w:sz w:val="20"/>
                <w:szCs w:val="20"/>
              </w:rPr>
              <w:t xml:space="preserve">на срок </w:t>
            </w:r>
            <w:r w:rsidR="00D80D47">
              <w:rPr>
                <w:rFonts w:ascii="Times New Roman" w:hAnsi="Times New Roman"/>
                <w:sz w:val="20"/>
                <w:szCs w:val="20"/>
              </w:rPr>
              <w:t>(</w:t>
            </w:r>
            <w:r w:rsidR="00D80D47" w:rsidRPr="00D80D47">
              <w:rPr>
                <w:rFonts w:ascii="Times New Roman" w:hAnsi="Times New Roman"/>
                <w:i/>
                <w:iCs/>
                <w:sz w:val="20"/>
                <w:szCs w:val="20"/>
              </w:rPr>
              <w:t>цифрами и прописью</w:t>
            </w:r>
            <w:r>
              <w:rPr>
                <w:rFonts w:ascii="Times New Roman" w:hAnsi="Times New Roman"/>
                <w:sz w:val="20"/>
                <w:szCs w:val="20"/>
              </w:rPr>
              <w:t>) месяца(-ев) с даты фактического предоставления займа.</w:t>
            </w:r>
          </w:p>
        </w:tc>
      </w:tr>
      <w:tr w:rsidR="005C7F0D" w14:paraId="7126147E" w14:textId="77777777">
        <w:trPr>
          <w:cantSplit/>
        </w:trPr>
        <w:tc>
          <w:tcPr>
            <w:tcW w:w="10395" w:type="dxa"/>
            <w:gridSpan w:val="11"/>
            <w:shd w:val="clear" w:color="auto" w:fill="auto"/>
          </w:tcPr>
          <w:p w14:paraId="79ACB198" w14:textId="5336BA0A" w:rsidR="005C7F0D" w:rsidRDefault="004208B8">
            <w:pPr>
              <w:jc w:val="both"/>
            </w:pPr>
            <w:r>
              <w:rPr>
                <w:rFonts w:ascii="Times New Roman" w:hAnsi="Times New Roman"/>
                <w:sz w:val="20"/>
                <w:szCs w:val="20"/>
              </w:rPr>
              <w:t xml:space="preserve">      1.2. Размер процентов за пользование займом составляет (</w:t>
            </w:r>
            <w:r w:rsidR="00D80D47" w:rsidRPr="00D80D47">
              <w:rPr>
                <w:rFonts w:ascii="Times New Roman" w:hAnsi="Times New Roman"/>
                <w:i/>
                <w:iCs/>
                <w:sz w:val="20"/>
                <w:szCs w:val="20"/>
              </w:rPr>
              <w:t>сумма цифрами и прописью</w:t>
            </w:r>
            <w:r>
              <w:rPr>
                <w:rFonts w:ascii="Times New Roman" w:hAnsi="Times New Roman"/>
                <w:sz w:val="20"/>
                <w:szCs w:val="20"/>
              </w:rPr>
              <w:t>) процента(-ов) годовых.</w:t>
            </w:r>
          </w:p>
        </w:tc>
      </w:tr>
      <w:tr w:rsidR="005C7F0D" w14:paraId="03F43C83" w14:textId="77777777">
        <w:trPr>
          <w:cantSplit/>
        </w:trPr>
        <w:tc>
          <w:tcPr>
            <w:tcW w:w="945" w:type="dxa"/>
            <w:shd w:val="clear" w:color="auto" w:fill="auto"/>
          </w:tcPr>
          <w:p w14:paraId="5CED24C7" w14:textId="77777777" w:rsidR="005C7F0D" w:rsidRDefault="005C7F0D"/>
        </w:tc>
        <w:tc>
          <w:tcPr>
            <w:tcW w:w="945" w:type="dxa"/>
            <w:shd w:val="clear" w:color="auto" w:fill="auto"/>
          </w:tcPr>
          <w:p w14:paraId="10A8BBA4" w14:textId="77777777" w:rsidR="005C7F0D" w:rsidRDefault="005C7F0D"/>
        </w:tc>
        <w:tc>
          <w:tcPr>
            <w:tcW w:w="945" w:type="dxa"/>
            <w:shd w:val="clear" w:color="auto" w:fill="auto"/>
          </w:tcPr>
          <w:p w14:paraId="343331C9" w14:textId="77777777" w:rsidR="005C7F0D" w:rsidRDefault="005C7F0D"/>
        </w:tc>
        <w:tc>
          <w:tcPr>
            <w:tcW w:w="945" w:type="dxa"/>
            <w:shd w:val="clear" w:color="auto" w:fill="auto"/>
          </w:tcPr>
          <w:p w14:paraId="2B09B022" w14:textId="77777777" w:rsidR="005C7F0D" w:rsidRDefault="005C7F0D"/>
        </w:tc>
        <w:tc>
          <w:tcPr>
            <w:tcW w:w="945" w:type="dxa"/>
            <w:shd w:val="clear" w:color="auto" w:fill="auto"/>
          </w:tcPr>
          <w:p w14:paraId="2DB6C01A" w14:textId="77777777" w:rsidR="005C7F0D" w:rsidRDefault="005C7F0D"/>
        </w:tc>
        <w:tc>
          <w:tcPr>
            <w:tcW w:w="945" w:type="dxa"/>
            <w:shd w:val="clear" w:color="auto" w:fill="auto"/>
          </w:tcPr>
          <w:p w14:paraId="56F45E51" w14:textId="77777777" w:rsidR="005C7F0D" w:rsidRDefault="005C7F0D"/>
        </w:tc>
        <w:tc>
          <w:tcPr>
            <w:tcW w:w="945" w:type="dxa"/>
            <w:shd w:val="clear" w:color="auto" w:fill="auto"/>
          </w:tcPr>
          <w:p w14:paraId="77D31E17" w14:textId="77777777" w:rsidR="005C7F0D" w:rsidRDefault="005C7F0D"/>
        </w:tc>
        <w:tc>
          <w:tcPr>
            <w:tcW w:w="945" w:type="dxa"/>
            <w:shd w:val="clear" w:color="auto" w:fill="auto"/>
          </w:tcPr>
          <w:p w14:paraId="7936624C" w14:textId="77777777" w:rsidR="005C7F0D" w:rsidRDefault="005C7F0D"/>
        </w:tc>
        <w:tc>
          <w:tcPr>
            <w:tcW w:w="945" w:type="dxa"/>
            <w:shd w:val="clear" w:color="auto" w:fill="auto"/>
          </w:tcPr>
          <w:p w14:paraId="3665E6E2" w14:textId="77777777" w:rsidR="005C7F0D" w:rsidRDefault="005C7F0D"/>
        </w:tc>
        <w:tc>
          <w:tcPr>
            <w:tcW w:w="945" w:type="dxa"/>
            <w:shd w:val="clear" w:color="auto" w:fill="auto"/>
          </w:tcPr>
          <w:p w14:paraId="7E574DE1" w14:textId="77777777" w:rsidR="005C7F0D" w:rsidRDefault="005C7F0D"/>
        </w:tc>
        <w:tc>
          <w:tcPr>
            <w:tcW w:w="945" w:type="dxa"/>
            <w:shd w:val="clear" w:color="auto" w:fill="auto"/>
          </w:tcPr>
          <w:p w14:paraId="7653B283" w14:textId="77777777" w:rsidR="005C7F0D" w:rsidRDefault="005C7F0D"/>
        </w:tc>
      </w:tr>
      <w:tr w:rsidR="005C7F0D" w14:paraId="6FF46C6F" w14:textId="77777777">
        <w:trPr>
          <w:cantSplit/>
        </w:trPr>
        <w:tc>
          <w:tcPr>
            <w:tcW w:w="10395" w:type="dxa"/>
            <w:gridSpan w:val="11"/>
            <w:shd w:val="clear" w:color="auto" w:fill="auto"/>
            <w:vAlign w:val="bottom"/>
          </w:tcPr>
          <w:p w14:paraId="4BC216E0" w14:textId="77777777" w:rsidR="005C7F0D" w:rsidRDefault="004208B8">
            <w:pPr>
              <w:jc w:val="center"/>
            </w:pPr>
            <w:r>
              <w:rPr>
                <w:rFonts w:ascii="Times New Roman" w:hAnsi="Times New Roman"/>
                <w:b/>
                <w:sz w:val="20"/>
                <w:szCs w:val="20"/>
              </w:rPr>
              <w:t>2. ПОРЯДОК ПРЕДОСТАВЛЕНИЯ ЗАЙМА</w:t>
            </w:r>
          </w:p>
        </w:tc>
      </w:tr>
      <w:tr w:rsidR="005C7F0D" w14:paraId="6BAFDB61" w14:textId="77777777">
        <w:trPr>
          <w:cantSplit/>
        </w:trPr>
        <w:tc>
          <w:tcPr>
            <w:tcW w:w="945" w:type="dxa"/>
            <w:shd w:val="clear" w:color="auto" w:fill="auto"/>
          </w:tcPr>
          <w:p w14:paraId="0EF0CF18" w14:textId="77777777" w:rsidR="005C7F0D" w:rsidRDefault="005C7F0D"/>
        </w:tc>
        <w:tc>
          <w:tcPr>
            <w:tcW w:w="945" w:type="dxa"/>
            <w:shd w:val="clear" w:color="auto" w:fill="auto"/>
          </w:tcPr>
          <w:p w14:paraId="47458D6E" w14:textId="77777777" w:rsidR="005C7F0D" w:rsidRDefault="005C7F0D"/>
        </w:tc>
        <w:tc>
          <w:tcPr>
            <w:tcW w:w="945" w:type="dxa"/>
            <w:shd w:val="clear" w:color="auto" w:fill="auto"/>
          </w:tcPr>
          <w:p w14:paraId="524F9A43" w14:textId="77777777" w:rsidR="005C7F0D" w:rsidRDefault="005C7F0D"/>
        </w:tc>
        <w:tc>
          <w:tcPr>
            <w:tcW w:w="945" w:type="dxa"/>
            <w:shd w:val="clear" w:color="auto" w:fill="auto"/>
          </w:tcPr>
          <w:p w14:paraId="52DDEC5B" w14:textId="77777777" w:rsidR="005C7F0D" w:rsidRDefault="005C7F0D"/>
        </w:tc>
        <w:tc>
          <w:tcPr>
            <w:tcW w:w="945" w:type="dxa"/>
            <w:shd w:val="clear" w:color="auto" w:fill="auto"/>
          </w:tcPr>
          <w:p w14:paraId="26C14E1B" w14:textId="77777777" w:rsidR="005C7F0D" w:rsidRDefault="005C7F0D"/>
        </w:tc>
        <w:tc>
          <w:tcPr>
            <w:tcW w:w="945" w:type="dxa"/>
            <w:shd w:val="clear" w:color="auto" w:fill="auto"/>
          </w:tcPr>
          <w:p w14:paraId="60DE1CA0" w14:textId="77777777" w:rsidR="005C7F0D" w:rsidRDefault="005C7F0D"/>
        </w:tc>
        <w:tc>
          <w:tcPr>
            <w:tcW w:w="945" w:type="dxa"/>
            <w:shd w:val="clear" w:color="auto" w:fill="auto"/>
          </w:tcPr>
          <w:p w14:paraId="43FD1684" w14:textId="77777777" w:rsidR="005C7F0D" w:rsidRDefault="005C7F0D"/>
        </w:tc>
        <w:tc>
          <w:tcPr>
            <w:tcW w:w="945" w:type="dxa"/>
            <w:shd w:val="clear" w:color="auto" w:fill="auto"/>
          </w:tcPr>
          <w:p w14:paraId="5F55B179" w14:textId="77777777" w:rsidR="005C7F0D" w:rsidRDefault="005C7F0D"/>
        </w:tc>
        <w:tc>
          <w:tcPr>
            <w:tcW w:w="945" w:type="dxa"/>
            <w:shd w:val="clear" w:color="auto" w:fill="auto"/>
          </w:tcPr>
          <w:p w14:paraId="758661E5" w14:textId="77777777" w:rsidR="005C7F0D" w:rsidRDefault="005C7F0D"/>
        </w:tc>
        <w:tc>
          <w:tcPr>
            <w:tcW w:w="945" w:type="dxa"/>
            <w:shd w:val="clear" w:color="auto" w:fill="auto"/>
          </w:tcPr>
          <w:p w14:paraId="3F668075" w14:textId="77777777" w:rsidR="005C7F0D" w:rsidRDefault="005C7F0D"/>
        </w:tc>
        <w:tc>
          <w:tcPr>
            <w:tcW w:w="945" w:type="dxa"/>
            <w:shd w:val="clear" w:color="auto" w:fill="auto"/>
          </w:tcPr>
          <w:p w14:paraId="5A5AE27E" w14:textId="77777777" w:rsidR="005C7F0D" w:rsidRDefault="005C7F0D"/>
        </w:tc>
      </w:tr>
      <w:tr w:rsidR="005C7F0D" w14:paraId="4FE907CC" w14:textId="77777777">
        <w:trPr>
          <w:cantSplit/>
        </w:trPr>
        <w:tc>
          <w:tcPr>
            <w:tcW w:w="10395" w:type="dxa"/>
            <w:gridSpan w:val="11"/>
            <w:shd w:val="clear" w:color="auto" w:fill="auto"/>
          </w:tcPr>
          <w:p w14:paraId="54800FBF" w14:textId="70B382C5" w:rsidR="005C7F0D" w:rsidRDefault="004208B8">
            <w:pPr>
              <w:jc w:val="both"/>
            </w:pPr>
            <w:r>
              <w:rPr>
                <w:rFonts w:ascii="Times New Roman" w:hAnsi="Times New Roman"/>
                <w:sz w:val="20"/>
                <w:szCs w:val="20"/>
              </w:rPr>
              <w:t xml:space="preserve">      2.1. Предоставление займа производится единовременно в безналичном порядке путём перечисления суммы займа с расчётного счёта Займодавца №</w:t>
            </w:r>
            <w:r w:rsidR="00D12DF5">
              <w:rPr>
                <w:rFonts w:ascii="Times New Roman" w:hAnsi="Times New Roman"/>
                <w:sz w:val="20"/>
                <w:szCs w:val="20"/>
              </w:rPr>
              <w:t>_________________________</w:t>
            </w:r>
            <w:r>
              <w:rPr>
                <w:rFonts w:ascii="Times New Roman" w:hAnsi="Times New Roman"/>
                <w:sz w:val="20"/>
                <w:szCs w:val="20"/>
              </w:rPr>
              <w:t xml:space="preserve"> в </w:t>
            </w:r>
            <w:r w:rsidR="00D12DF5">
              <w:rPr>
                <w:rFonts w:ascii="Times New Roman" w:hAnsi="Times New Roman"/>
                <w:sz w:val="20"/>
                <w:szCs w:val="20"/>
              </w:rPr>
              <w:t>________________________</w:t>
            </w:r>
            <w:r>
              <w:rPr>
                <w:rFonts w:ascii="Times New Roman" w:hAnsi="Times New Roman"/>
                <w:sz w:val="20"/>
                <w:szCs w:val="20"/>
              </w:rPr>
              <w:t xml:space="preserve">, БИК </w:t>
            </w:r>
            <w:r w:rsidR="00D12DF5">
              <w:rPr>
                <w:rFonts w:ascii="Times New Roman" w:hAnsi="Times New Roman"/>
                <w:sz w:val="20"/>
                <w:szCs w:val="20"/>
              </w:rPr>
              <w:t>_______________</w:t>
            </w:r>
            <w:r>
              <w:rPr>
                <w:rFonts w:ascii="Times New Roman" w:hAnsi="Times New Roman"/>
                <w:sz w:val="20"/>
                <w:szCs w:val="20"/>
              </w:rPr>
              <w:t xml:space="preserve"> (далее – счёт Займодавца) на расчётный счёт Заёмщика №</w:t>
            </w:r>
            <w:r w:rsidR="00D12DF5">
              <w:rPr>
                <w:rFonts w:ascii="Times New Roman" w:hAnsi="Times New Roman"/>
                <w:sz w:val="20"/>
                <w:szCs w:val="20"/>
              </w:rPr>
              <w:t>__________________________</w:t>
            </w:r>
            <w:r>
              <w:rPr>
                <w:rFonts w:ascii="Times New Roman" w:hAnsi="Times New Roman"/>
                <w:sz w:val="20"/>
                <w:szCs w:val="20"/>
              </w:rPr>
              <w:t xml:space="preserve">  в </w:t>
            </w:r>
            <w:r w:rsidR="00D12DF5">
              <w:rPr>
                <w:rFonts w:ascii="Times New Roman" w:hAnsi="Times New Roman"/>
                <w:sz w:val="20"/>
                <w:szCs w:val="20"/>
              </w:rPr>
              <w:t>________________________</w:t>
            </w:r>
            <w:r>
              <w:rPr>
                <w:rFonts w:ascii="Times New Roman" w:hAnsi="Times New Roman"/>
                <w:sz w:val="20"/>
                <w:szCs w:val="20"/>
              </w:rPr>
              <w:t>, к/</w:t>
            </w:r>
            <w:proofErr w:type="spellStart"/>
            <w:r>
              <w:rPr>
                <w:rFonts w:ascii="Times New Roman" w:hAnsi="Times New Roman"/>
                <w:sz w:val="20"/>
                <w:szCs w:val="20"/>
              </w:rPr>
              <w:t>сч</w:t>
            </w:r>
            <w:proofErr w:type="spellEnd"/>
            <w:r>
              <w:rPr>
                <w:rFonts w:ascii="Times New Roman" w:hAnsi="Times New Roman"/>
                <w:sz w:val="20"/>
                <w:szCs w:val="20"/>
              </w:rPr>
              <w:t xml:space="preserve"> </w:t>
            </w:r>
            <w:r w:rsidR="00D12DF5">
              <w:rPr>
                <w:rFonts w:ascii="Times New Roman" w:hAnsi="Times New Roman"/>
                <w:sz w:val="20"/>
                <w:szCs w:val="20"/>
              </w:rPr>
              <w:t>_____________________</w:t>
            </w:r>
            <w:r>
              <w:rPr>
                <w:rFonts w:ascii="Times New Roman" w:hAnsi="Times New Roman"/>
                <w:sz w:val="20"/>
                <w:szCs w:val="20"/>
              </w:rPr>
              <w:t xml:space="preserve">, БИК </w:t>
            </w:r>
            <w:r w:rsidR="00D12DF5">
              <w:rPr>
                <w:rFonts w:ascii="Times New Roman" w:hAnsi="Times New Roman"/>
                <w:sz w:val="20"/>
                <w:szCs w:val="20"/>
              </w:rPr>
              <w:t>_____________________</w:t>
            </w:r>
            <w:r>
              <w:rPr>
                <w:rFonts w:ascii="Times New Roman" w:hAnsi="Times New Roman"/>
                <w:sz w:val="20"/>
                <w:szCs w:val="20"/>
              </w:rPr>
              <w:t xml:space="preserve"> (далее – счёт Заёмщика).</w:t>
            </w:r>
          </w:p>
        </w:tc>
      </w:tr>
      <w:tr w:rsidR="005C7F0D" w14:paraId="709B102D" w14:textId="77777777">
        <w:trPr>
          <w:cantSplit/>
        </w:trPr>
        <w:tc>
          <w:tcPr>
            <w:tcW w:w="10395" w:type="dxa"/>
            <w:gridSpan w:val="11"/>
            <w:shd w:val="clear" w:color="auto" w:fill="auto"/>
          </w:tcPr>
          <w:p w14:paraId="39DD0F27" w14:textId="19180231" w:rsidR="005C7F0D" w:rsidRDefault="004208B8">
            <w:pPr>
              <w:jc w:val="both"/>
            </w:pPr>
            <w:r>
              <w:rPr>
                <w:rFonts w:ascii="Times New Roman" w:hAnsi="Times New Roman"/>
                <w:sz w:val="20"/>
                <w:szCs w:val="20"/>
              </w:rPr>
              <w:t xml:space="preserve">      2.2. Отлагательным условием предоставления займа по настоящему Договору является заключение:</w:t>
            </w:r>
          </w:p>
        </w:tc>
      </w:tr>
      <w:tr w:rsidR="005C7F0D" w14:paraId="2FFE17D7" w14:textId="77777777">
        <w:trPr>
          <w:cantSplit/>
        </w:trPr>
        <w:tc>
          <w:tcPr>
            <w:tcW w:w="10395" w:type="dxa"/>
            <w:gridSpan w:val="11"/>
            <w:shd w:val="clear" w:color="auto" w:fill="auto"/>
          </w:tcPr>
          <w:p w14:paraId="07C8735B" w14:textId="4CA1E64D" w:rsidR="005C7F0D" w:rsidRDefault="004208B8">
            <w:pPr>
              <w:jc w:val="both"/>
            </w:pPr>
            <w:r>
              <w:rPr>
                <w:rFonts w:ascii="Times New Roman" w:hAnsi="Times New Roman"/>
                <w:sz w:val="20"/>
                <w:szCs w:val="20"/>
              </w:rPr>
              <w:t xml:space="preserve">1) договора поручительства от </w:t>
            </w:r>
            <w:r w:rsidR="00D12DF5">
              <w:rPr>
                <w:rFonts w:ascii="Times New Roman" w:hAnsi="Times New Roman"/>
                <w:sz w:val="20"/>
                <w:szCs w:val="20"/>
              </w:rPr>
              <w:t>_</w:t>
            </w:r>
            <w:proofErr w:type="gramStart"/>
            <w:r w:rsidR="00814F43">
              <w:rPr>
                <w:rFonts w:ascii="Times New Roman" w:hAnsi="Times New Roman"/>
                <w:sz w:val="20"/>
                <w:szCs w:val="20"/>
              </w:rPr>
              <w:t>_._</w:t>
            </w:r>
            <w:proofErr w:type="gramEnd"/>
            <w:r w:rsidR="00814F43">
              <w:rPr>
                <w:rFonts w:ascii="Times New Roman" w:hAnsi="Times New Roman"/>
                <w:sz w:val="20"/>
                <w:szCs w:val="20"/>
              </w:rPr>
              <w:t>_.</w:t>
            </w:r>
            <w:r>
              <w:rPr>
                <w:rFonts w:ascii="Times New Roman" w:hAnsi="Times New Roman"/>
                <w:sz w:val="20"/>
                <w:szCs w:val="20"/>
              </w:rPr>
              <w:t xml:space="preserve"> 20</w:t>
            </w:r>
            <w:r w:rsidR="00814F43">
              <w:rPr>
                <w:rFonts w:ascii="Times New Roman" w:hAnsi="Times New Roman"/>
                <w:sz w:val="20"/>
                <w:szCs w:val="20"/>
              </w:rPr>
              <w:t>__</w:t>
            </w:r>
            <w:r>
              <w:rPr>
                <w:rFonts w:ascii="Times New Roman" w:hAnsi="Times New Roman"/>
                <w:sz w:val="20"/>
                <w:szCs w:val="20"/>
              </w:rPr>
              <w:t xml:space="preserve"> г. № </w:t>
            </w:r>
            <w:r w:rsidR="00D12DF5">
              <w:rPr>
                <w:rFonts w:ascii="Times New Roman" w:hAnsi="Times New Roman"/>
                <w:sz w:val="20"/>
                <w:szCs w:val="20"/>
              </w:rPr>
              <w:t>____</w:t>
            </w:r>
            <w:r>
              <w:rPr>
                <w:rFonts w:ascii="Times New Roman" w:hAnsi="Times New Roman"/>
                <w:sz w:val="20"/>
                <w:szCs w:val="20"/>
              </w:rPr>
              <w:t>/</w:t>
            </w:r>
            <w:r w:rsidR="00814F43">
              <w:rPr>
                <w:rFonts w:ascii="Times New Roman" w:hAnsi="Times New Roman"/>
                <w:sz w:val="20"/>
                <w:szCs w:val="20"/>
              </w:rPr>
              <w:t>__</w:t>
            </w:r>
            <w:r>
              <w:rPr>
                <w:rFonts w:ascii="Times New Roman" w:hAnsi="Times New Roman"/>
                <w:sz w:val="20"/>
                <w:szCs w:val="20"/>
              </w:rPr>
              <w:t>-</w:t>
            </w:r>
            <w:r w:rsidR="00814F43">
              <w:rPr>
                <w:rFonts w:ascii="Times New Roman" w:hAnsi="Times New Roman"/>
                <w:sz w:val="20"/>
                <w:szCs w:val="20"/>
              </w:rPr>
              <w:t>__</w:t>
            </w:r>
            <w:r>
              <w:rPr>
                <w:rFonts w:ascii="Times New Roman" w:hAnsi="Times New Roman"/>
                <w:sz w:val="20"/>
                <w:szCs w:val="20"/>
              </w:rPr>
              <w:t xml:space="preserve">. </w:t>
            </w:r>
            <w:r w:rsidR="00814F43" w:rsidRPr="00814F43">
              <w:rPr>
                <w:rFonts w:ascii="Times New Roman" w:hAnsi="Times New Roman"/>
                <w:sz w:val="20"/>
                <w:szCs w:val="20"/>
              </w:rPr>
              <w:t xml:space="preserve">Поручитель – </w:t>
            </w:r>
            <w:r w:rsidR="00814F43" w:rsidRPr="00814F43">
              <w:rPr>
                <w:rFonts w:ascii="Times New Roman" w:hAnsi="Times New Roman"/>
                <w:i/>
                <w:iCs/>
                <w:sz w:val="20"/>
                <w:szCs w:val="20"/>
              </w:rPr>
              <w:t>(наименование юридического лица, ОГРН/ ФИО индивидуального предпринимателя, ОГРНИП/ ФИО физического лица)</w:t>
            </w:r>
            <w:r w:rsidR="00814F43">
              <w:rPr>
                <w:rFonts w:ascii="Times New Roman" w:hAnsi="Times New Roman"/>
                <w:sz w:val="20"/>
                <w:szCs w:val="20"/>
              </w:rPr>
              <w:t>.</w:t>
            </w:r>
          </w:p>
        </w:tc>
      </w:tr>
      <w:tr w:rsidR="005C7F0D" w14:paraId="197772C1" w14:textId="77777777">
        <w:trPr>
          <w:cantSplit/>
        </w:trPr>
        <w:tc>
          <w:tcPr>
            <w:tcW w:w="10395" w:type="dxa"/>
            <w:gridSpan w:val="11"/>
            <w:shd w:val="clear" w:color="auto" w:fill="auto"/>
          </w:tcPr>
          <w:p w14:paraId="50EAA1B2" w14:textId="4918CA39" w:rsidR="005C7F0D" w:rsidRDefault="004208B8">
            <w:pPr>
              <w:jc w:val="both"/>
              <w:rPr>
                <w:rFonts w:ascii="Times New Roman" w:hAnsi="Times New Roman"/>
                <w:sz w:val="20"/>
                <w:szCs w:val="20"/>
              </w:rPr>
            </w:pPr>
            <w:r>
              <w:rPr>
                <w:rFonts w:ascii="Times New Roman" w:hAnsi="Times New Roman"/>
                <w:sz w:val="20"/>
                <w:szCs w:val="20"/>
              </w:rPr>
              <w:t xml:space="preserve">2) договора залога от </w:t>
            </w:r>
            <w:r w:rsidR="00814F43">
              <w:rPr>
                <w:rFonts w:ascii="Times New Roman" w:hAnsi="Times New Roman"/>
                <w:sz w:val="20"/>
                <w:szCs w:val="20"/>
              </w:rPr>
              <w:t>____.</w:t>
            </w:r>
            <w:r>
              <w:rPr>
                <w:rFonts w:ascii="Times New Roman" w:hAnsi="Times New Roman"/>
                <w:sz w:val="20"/>
                <w:szCs w:val="20"/>
              </w:rPr>
              <w:t>20</w:t>
            </w:r>
            <w:r w:rsidR="00814F43">
              <w:rPr>
                <w:rFonts w:ascii="Times New Roman" w:hAnsi="Times New Roman"/>
                <w:sz w:val="20"/>
                <w:szCs w:val="20"/>
              </w:rPr>
              <w:t>__</w:t>
            </w:r>
            <w:r>
              <w:rPr>
                <w:rFonts w:ascii="Times New Roman" w:hAnsi="Times New Roman"/>
                <w:sz w:val="20"/>
                <w:szCs w:val="20"/>
              </w:rPr>
              <w:t xml:space="preserve"> г. № </w:t>
            </w:r>
            <w:r w:rsidR="00D12DF5">
              <w:rPr>
                <w:rFonts w:ascii="Times New Roman" w:hAnsi="Times New Roman"/>
                <w:sz w:val="20"/>
                <w:szCs w:val="20"/>
              </w:rPr>
              <w:t>_____</w:t>
            </w:r>
            <w:r>
              <w:rPr>
                <w:rFonts w:ascii="Times New Roman" w:hAnsi="Times New Roman"/>
                <w:sz w:val="20"/>
                <w:szCs w:val="20"/>
              </w:rPr>
              <w:t>/</w:t>
            </w:r>
            <w:r w:rsidR="00814F43">
              <w:rPr>
                <w:rFonts w:ascii="Times New Roman" w:hAnsi="Times New Roman"/>
                <w:sz w:val="20"/>
                <w:szCs w:val="20"/>
              </w:rPr>
              <w:t>__</w:t>
            </w:r>
            <w:r>
              <w:rPr>
                <w:rFonts w:ascii="Times New Roman" w:hAnsi="Times New Roman"/>
                <w:sz w:val="20"/>
                <w:szCs w:val="20"/>
              </w:rPr>
              <w:t>-</w:t>
            </w:r>
            <w:r w:rsidR="00814F43">
              <w:rPr>
                <w:rFonts w:ascii="Times New Roman" w:hAnsi="Times New Roman"/>
                <w:sz w:val="20"/>
                <w:szCs w:val="20"/>
              </w:rPr>
              <w:t>__</w:t>
            </w:r>
            <w:r>
              <w:rPr>
                <w:rFonts w:ascii="Times New Roman" w:hAnsi="Times New Roman"/>
                <w:sz w:val="20"/>
                <w:szCs w:val="20"/>
              </w:rPr>
              <w:t xml:space="preserve">. </w:t>
            </w:r>
            <w:r w:rsidR="00814F43" w:rsidRPr="00814F43">
              <w:rPr>
                <w:rFonts w:ascii="Times New Roman" w:hAnsi="Times New Roman"/>
                <w:sz w:val="20"/>
                <w:szCs w:val="20"/>
              </w:rPr>
              <w:t xml:space="preserve">Залогодатель – </w:t>
            </w:r>
            <w:r w:rsidR="00814F43" w:rsidRPr="00814F43">
              <w:rPr>
                <w:rFonts w:ascii="Times New Roman" w:hAnsi="Times New Roman"/>
                <w:i/>
                <w:iCs/>
                <w:sz w:val="20"/>
                <w:szCs w:val="20"/>
              </w:rPr>
              <w:t>(наименование юридического лица, ОГРН/ ФИО индивидуального предпринимателя, ОГРНИП/ ФИО физического лица)</w:t>
            </w:r>
            <w:r w:rsidR="00E47816">
              <w:rPr>
                <w:rFonts w:ascii="Times New Roman" w:hAnsi="Times New Roman"/>
                <w:i/>
                <w:iCs/>
                <w:sz w:val="20"/>
                <w:szCs w:val="20"/>
              </w:rPr>
              <w:t>.</w:t>
            </w:r>
          </w:p>
          <w:p w14:paraId="41E56C45" w14:textId="2C818B54" w:rsidR="001B3AA5" w:rsidRDefault="001B3AA5">
            <w:pPr>
              <w:jc w:val="both"/>
            </w:pPr>
            <w:r>
              <w:rPr>
                <w:rFonts w:ascii="Times New Roman" w:hAnsi="Times New Roman"/>
                <w:sz w:val="20"/>
                <w:szCs w:val="20"/>
              </w:rPr>
              <w:t xml:space="preserve">3) </w:t>
            </w:r>
            <w:r w:rsidRPr="001B3AA5">
              <w:rPr>
                <w:rFonts w:ascii="Times New Roman" w:hAnsi="Times New Roman"/>
                <w:sz w:val="20"/>
                <w:szCs w:val="20"/>
              </w:rPr>
              <w:t xml:space="preserve">договора залога (ипотеки) от </w:t>
            </w:r>
            <w:r w:rsidR="00814F43">
              <w:rPr>
                <w:rFonts w:ascii="Times New Roman" w:hAnsi="Times New Roman"/>
                <w:sz w:val="20"/>
                <w:szCs w:val="20"/>
              </w:rPr>
              <w:t>_</w:t>
            </w:r>
            <w:proofErr w:type="gramStart"/>
            <w:r w:rsidR="00814F43">
              <w:rPr>
                <w:rFonts w:ascii="Times New Roman" w:hAnsi="Times New Roman"/>
                <w:sz w:val="20"/>
                <w:szCs w:val="20"/>
              </w:rPr>
              <w:t>_._</w:t>
            </w:r>
            <w:proofErr w:type="gramEnd"/>
            <w:r w:rsidR="00814F43">
              <w:rPr>
                <w:rFonts w:ascii="Times New Roman" w:hAnsi="Times New Roman"/>
                <w:sz w:val="20"/>
                <w:szCs w:val="20"/>
              </w:rPr>
              <w:t>_.</w:t>
            </w:r>
            <w:r w:rsidRPr="001B3AA5">
              <w:rPr>
                <w:rFonts w:ascii="Times New Roman" w:hAnsi="Times New Roman"/>
                <w:sz w:val="20"/>
                <w:szCs w:val="20"/>
              </w:rPr>
              <w:t>20</w:t>
            </w:r>
            <w:r w:rsidR="00814F43">
              <w:rPr>
                <w:rFonts w:ascii="Times New Roman" w:hAnsi="Times New Roman"/>
                <w:sz w:val="20"/>
                <w:szCs w:val="20"/>
              </w:rPr>
              <w:t>__</w:t>
            </w:r>
            <w:r w:rsidRPr="001B3AA5">
              <w:rPr>
                <w:rFonts w:ascii="Times New Roman" w:hAnsi="Times New Roman"/>
                <w:sz w:val="20"/>
                <w:szCs w:val="20"/>
              </w:rPr>
              <w:t xml:space="preserve"> г. № </w:t>
            </w:r>
            <w:r w:rsidR="00814F43">
              <w:rPr>
                <w:rFonts w:ascii="Times New Roman" w:hAnsi="Times New Roman"/>
                <w:sz w:val="20"/>
                <w:szCs w:val="20"/>
              </w:rPr>
              <w:t>__</w:t>
            </w:r>
            <w:r w:rsidRPr="001B3AA5">
              <w:rPr>
                <w:rFonts w:ascii="Times New Roman" w:hAnsi="Times New Roman"/>
                <w:sz w:val="20"/>
                <w:szCs w:val="20"/>
              </w:rPr>
              <w:t>/</w:t>
            </w:r>
            <w:r w:rsidR="00814F43">
              <w:rPr>
                <w:rFonts w:ascii="Times New Roman" w:hAnsi="Times New Roman"/>
                <w:sz w:val="20"/>
                <w:szCs w:val="20"/>
              </w:rPr>
              <w:t>__</w:t>
            </w:r>
            <w:r w:rsidRPr="001B3AA5">
              <w:rPr>
                <w:rFonts w:ascii="Times New Roman" w:hAnsi="Times New Roman"/>
                <w:sz w:val="20"/>
                <w:szCs w:val="20"/>
              </w:rPr>
              <w:t>-</w:t>
            </w:r>
            <w:r w:rsidR="00814F43">
              <w:rPr>
                <w:rFonts w:ascii="Times New Roman" w:hAnsi="Times New Roman"/>
                <w:sz w:val="20"/>
                <w:szCs w:val="20"/>
              </w:rPr>
              <w:t>_</w:t>
            </w:r>
            <w:r w:rsidRPr="001B3AA5">
              <w:rPr>
                <w:rFonts w:ascii="Times New Roman" w:hAnsi="Times New Roman"/>
                <w:sz w:val="20"/>
                <w:szCs w:val="20"/>
              </w:rPr>
              <w:t xml:space="preserve"> и государственная регистрация ограничения (обременения) права в виде ипотеки в порядке, установленном законодательством. </w:t>
            </w:r>
            <w:r w:rsidR="00814F43" w:rsidRPr="00814F43">
              <w:rPr>
                <w:rFonts w:ascii="Times New Roman" w:hAnsi="Times New Roman"/>
                <w:sz w:val="20"/>
                <w:szCs w:val="20"/>
              </w:rPr>
              <w:t xml:space="preserve">Залогодатель – </w:t>
            </w:r>
            <w:r w:rsidR="00814F43" w:rsidRPr="00814F43">
              <w:rPr>
                <w:rFonts w:ascii="Times New Roman" w:hAnsi="Times New Roman"/>
                <w:i/>
                <w:iCs/>
                <w:sz w:val="20"/>
                <w:szCs w:val="20"/>
              </w:rPr>
              <w:t>(наименование юридического лица, ОГРН/ ФИО индивидуального предпринимателя, ОГРНИП/ ФИО физического лица)</w:t>
            </w:r>
            <w:r w:rsidRPr="001B3AA5">
              <w:rPr>
                <w:rFonts w:ascii="Times New Roman" w:hAnsi="Times New Roman"/>
                <w:sz w:val="20"/>
                <w:szCs w:val="20"/>
              </w:rPr>
              <w:t>, объём обязательств, покрываемых залогом – полная сумма обязательств по займу, включая неустойки и убытки.</w:t>
            </w:r>
          </w:p>
        </w:tc>
      </w:tr>
      <w:tr w:rsidR="005C7F0D" w14:paraId="4DA72EE3" w14:textId="77777777">
        <w:trPr>
          <w:cantSplit/>
        </w:trPr>
        <w:tc>
          <w:tcPr>
            <w:tcW w:w="10395" w:type="dxa"/>
            <w:gridSpan w:val="11"/>
            <w:shd w:val="clear" w:color="auto" w:fill="auto"/>
          </w:tcPr>
          <w:p w14:paraId="47100BF2" w14:textId="77777777" w:rsidR="005C7F0D" w:rsidRDefault="004208B8">
            <w:pPr>
              <w:jc w:val="both"/>
            </w:pPr>
            <w:r>
              <w:rPr>
                <w:rFonts w:ascii="Times New Roman" w:hAnsi="Times New Roman"/>
                <w:sz w:val="20"/>
                <w:szCs w:val="20"/>
              </w:rPr>
              <w:t xml:space="preserve">      2.3. Датой предоставления займа считается дата списания денежных средств с расчётного счёта Займодавца.</w:t>
            </w:r>
          </w:p>
        </w:tc>
      </w:tr>
      <w:tr w:rsidR="005C7F0D" w14:paraId="1104130C" w14:textId="77777777">
        <w:trPr>
          <w:cantSplit/>
        </w:trPr>
        <w:tc>
          <w:tcPr>
            <w:tcW w:w="945" w:type="dxa"/>
            <w:shd w:val="clear" w:color="auto" w:fill="auto"/>
          </w:tcPr>
          <w:p w14:paraId="21BE8A7E" w14:textId="77777777" w:rsidR="005C7F0D" w:rsidRDefault="005C7F0D"/>
        </w:tc>
        <w:tc>
          <w:tcPr>
            <w:tcW w:w="945" w:type="dxa"/>
            <w:shd w:val="clear" w:color="auto" w:fill="auto"/>
          </w:tcPr>
          <w:p w14:paraId="25D3B6F4" w14:textId="77777777" w:rsidR="005C7F0D" w:rsidRDefault="005C7F0D"/>
        </w:tc>
        <w:tc>
          <w:tcPr>
            <w:tcW w:w="945" w:type="dxa"/>
            <w:shd w:val="clear" w:color="auto" w:fill="auto"/>
          </w:tcPr>
          <w:p w14:paraId="461E6470" w14:textId="77777777" w:rsidR="005C7F0D" w:rsidRDefault="005C7F0D"/>
        </w:tc>
        <w:tc>
          <w:tcPr>
            <w:tcW w:w="945" w:type="dxa"/>
            <w:shd w:val="clear" w:color="auto" w:fill="auto"/>
          </w:tcPr>
          <w:p w14:paraId="17000690" w14:textId="77777777" w:rsidR="005C7F0D" w:rsidRDefault="005C7F0D"/>
        </w:tc>
        <w:tc>
          <w:tcPr>
            <w:tcW w:w="945" w:type="dxa"/>
            <w:shd w:val="clear" w:color="auto" w:fill="auto"/>
          </w:tcPr>
          <w:p w14:paraId="77088F09" w14:textId="77777777" w:rsidR="005C7F0D" w:rsidRDefault="005C7F0D"/>
        </w:tc>
        <w:tc>
          <w:tcPr>
            <w:tcW w:w="945" w:type="dxa"/>
            <w:shd w:val="clear" w:color="auto" w:fill="auto"/>
          </w:tcPr>
          <w:p w14:paraId="1E644C79" w14:textId="77777777" w:rsidR="005C7F0D" w:rsidRDefault="005C7F0D"/>
        </w:tc>
        <w:tc>
          <w:tcPr>
            <w:tcW w:w="945" w:type="dxa"/>
            <w:shd w:val="clear" w:color="auto" w:fill="auto"/>
          </w:tcPr>
          <w:p w14:paraId="08D68FB5" w14:textId="77777777" w:rsidR="005C7F0D" w:rsidRDefault="005C7F0D"/>
        </w:tc>
        <w:tc>
          <w:tcPr>
            <w:tcW w:w="945" w:type="dxa"/>
            <w:shd w:val="clear" w:color="auto" w:fill="auto"/>
          </w:tcPr>
          <w:p w14:paraId="2A53CCC0" w14:textId="77777777" w:rsidR="005C7F0D" w:rsidRDefault="005C7F0D"/>
        </w:tc>
        <w:tc>
          <w:tcPr>
            <w:tcW w:w="945" w:type="dxa"/>
            <w:shd w:val="clear" w:color="auto" w:fill="auto"/>
          </w:tcPr>
          <w:p w14:paraId="6BE2ABDA" w14:textId="77777777" w:rsidR="005C7F0D" w:rsidRDefault="005C7F0D"/>
        </w:tc>
        <w:tc>
          <w:tcPr>
            <w:tcW w:w="945" w:type="dxa"/>
            <w:shd w:val="clear" w:color="auto" w:fill="auto"/>
          </w:tcPr>
          <w:p w14:paraId="71E7BCAF" w14:textId="77777777" w:rsidR="005C7F0D" w:rsidRDefault="005C7F0D"/>
        </w:tc>
        <w:tc>
          <w:tcPr>
            <w:tcW w:w="945" w:type="dxa"/>
            <w:shd w:val="clear" w:color="auto" w:fill="auto"/>
          </w:tcPr>
          <w:p w14:paraId="623E7464" w14:textId="77777777" w:rsidR="005C7F0D" w:rsidRDefault="005C7F0D"/>
        </w:tc>
      </w:tr>
      <w:tr w:rsidR="005C7F0D" w14:paraId="220C0B56" w14:textId="77777777">
        <w:trPr>
          <w:cantSplit/>
        </w:trPr>
        <w:tc>
          <w:tcPr>
            <w:tcW w:w="10395" w:type="dxa"/>
            <w:gridSpan w:val="11"/>
            <w:shd w:val="clear" w:color="auto" w:fill="auto"/>
            <w:vAlign w:val="bottom"/>
          </w:tcPr>
          <w:p w14:paraId="645B6A5B" w14:textId="77777777" w:rsidR="005C7F0D" w:rsidRDefault="004208B8">
            <w:pPr>
              <w:jc w:val="center"/>
            </w:pPr>
            <w:r>
              <w:rPr>
                <w:rFonts w:ascii="Times New Roman" w:hAnsi="Times New Roman"/>
                <w:b/>
                <w:sz w:val="20"/>
                <w:szCs w:val="20"/>
              </w:rPr>
              <w:t>3. ПРАВА И ОБЯЗАННОСТИ ЗАЙМОДАВЦА</w:t>
            </w:r>
          </w:p>
        </w:tc>
      </w:tr>
      <w:tr w:rsidR="005C7F0D" w14:paraId="6B76A88C" w14:textId="77777777">
        <w:trPr>
          <w:cantSplit/>
        </w:trPr>
        <w:tc>
          <w:tcPr>
            <w:tcW w:w="945" w:type="dxa"/>
            <w:shd w:val="clear" w:color="auto" w:fill="auto"/>
          </w:tcPr>
          <w:p w14:paraId="431BB9C2" w14:textId="77777777" w:rsidR="005C7F0D" w:rsidRDefault="005C7F0D"/>
        </w:tc>
        <w:tc>
          <w:tcPr>
            <w:tcW w:w="945" w:type="dxa"/>
            <w:shd w:val="clear" w:color="auto" w:fill="auto"/>
          </w:tcPr>
          <w:p w14:paraId="19B22750" w14:textId="77777777" w:rsidR="005C7F0D" w:rsidRDefault="005C7F0D"/>
        </w:tc>
        <w:tc>
          <w:tcPr>
            <w:tcW w:w="945" w:type="dxa"/>
            <w:shd w:val="clear" w:color="auto" w:fill="auto"/>
          </w:tcPr>
          <w:p w14:paraId="629AE7C0" w14:textId="77777777" w:rsidR="005C7F0D" w:rsidRDefault="005C7F0D"/>
        </w:tc>
        <w:tc>
          <w:tcPr>
            <w:tcW w:w="945" w:type="dxa"/>
            <w:shd w:val="clear" w:color="auto" w:fill="auto"/>
          </w:tcPr>
          <w:p w14:paraId="6BB999B9" w14:textId="77777777" w:rsidR="005C7F0D" w:rsidRDefault="005C7F0D"/>
        </w:tc>
        <w:tc>
          <w:tcPr>
            <w:tcW w:w="945" w:type="dxa"/>
            <w:shd w:val="clear" w:color="auto" w:fill="auto"/>
          </w:tcPr>
          <w:p w14:paraId="4A4B3A67" w14:textId="77777777" w:rsidR="005C7F0D" w:rsidRDefault="005C7F0D"/>
        </w:tc>
        <w:tc>
          <w:tcPr>
            <w:tcW w:w="945" w:type="dxa"/>
            <w:shd w:val="clear" w:color="auto" w:fill="auto"/>
          </w:tcPr>
          <w:p w14:paraId="430C6659" w14:textId="77777777" w:rsidR="005C7F0D" w:rsidRDefault="005C7F0D"/>
        </w:tc>
        <w:tc>
          <w:tcPr>
            <w:tcW w:w="945" w:type="dxa"/>
            <w:shd w:val="clear" w:color="auto" w:fill="auto"/>
          </w:tcPr>
          <w:p w14:paraId="4DBF3182" w14:textId="77777777" w:rsidR="005C7F0D" w:rsidRDefault="005C7F0D"/>
        </w:tc>
        <w:tc>
          <w:tcPr>
            <w:tcW w:w="945" w:type="dxa"/>
            <w:shd w:val="clear" w:color="auto" w:fill="auto"/>
          </w:tcPr>
          <w:p w14:paraId="3ADB2583" w14:textId="77777777" w:rsidR="005C7F0D" w:rsidRDefault="005C7F0D"/>
        </w:tc>
        <w:tc>
          <w:tcPr>
            <w:tcW w:w="945" w:type="dxa"/>
            <w:shd w:val="clear" w:color="auto" w:fill="auto"/>
          </w:tcPr>
          <w:p w14:paraId="043AF1E7" w14:textId="77777777" w:rsidR="005C7F0D" w:rsidRDefault="005C7F0D"/>
        </w:tc>
        <w:tc>
          <w:tcPr>
            <w:tcW w:w="945" w:type="dxa"/>
            <w:shd w:val="clear" w:color="auto" w:fill="auto"/>
          </w:tcPr>
          <w:p w14:paraId="645EE031" w14:textId="77777777" w:rsidR="005C7F0D" w:rsidRDefault="005C7F0D"/>
        </w:tc>
        <w:tc>
          <w:tcPr>
            <w:tcW w:w="945" w:type="dxa"/>
            <w:shd w:val="clear" w:color="auto" w:fill="auto"/>
          </w:tcPr>
          <w:p w14:paraId="26CB9743" w14:textId="77777777" w:rsidR="005C7F0D" w:rsidRDefault="005C7F0D"/>
        </w:tc>
      </w:tr>
      <w:tr w:rsidR="005C7F0D" w14:paraId="5376B303" w14:textId="77777777">
        <w:trPr>
          <w:cantSplit/>
        </w:trPr>
        <w:tc>
          <w:tcPr>
            <w:tcW w:w="10395" w:type="dxa"/>
            <w:gridSpan w:val="11"/>
            <w:shd w:val="clear" w:color="auto" w:fill="auto"/>
          </w:tcPr>
          <w:p w14:paraId="422D0070" w14:textId="77777777" w:rsidR="005C7F0D" w:rsidRDefault="004208B8">
            <w:pPr>
              <w:jc w:val="both"/>
            </w:pPr>
            <w:r>
              <w:rPr>
                <w:rFonts w:ascii="Times New Roman" w:hAnsi="Times New Roman"/>
                <w:sz w:val="20"/>
                <w:szCs w:val="20"/>
              </w:rPr>
              <w:t xml:space="preserve">      3.1.  Займодавец имеет право:</w:t>
            </w:r>
          </w:p>
        </w:tc>
      </w:tr>
      <w:tr w:rsidR="005C7F0D" w14:paraId="1E33D3D1" w14:textId="77777777">
        <w:trPr>
          <w:cantSplit/>
        </w:trPr>
        <w:tc>
          <w:tcPr>
            <w:tcW w:w="10395" w:type="dxa"/>
            <w:gridSpan w:val="11"/>
            <w:shd w:val="clear" w:color="auto" w:fill="auto"/>
          </w:tcPr>
          <w:p w14:paraId="0BBE4A44" w14:textId="77777777" w:rsidR="005C7F0D" w:rsidRDefault="004208B8">
            <w:pPr>
              <w:jc w:val="both"/>
            </w:pPr>
            <w:r>
              <w:rPr>
                <w:rFonts w:ascii="Times New Roman" w:hAnsi="Times New Roman"/>
                <w:sz w:val="20"/>
                <w:szCs w:val="20"/>
              </w:rPr>
              <w:t xml:space="preserve">      3.1.1. Контролировать целевое использование средств займа, финансовое состояние и платёжеспособность Заёмщика, в том числе путём осмотра места ведения бизнеса, финансово-хозяйственных документов, товарно-материальных ценностей и другого имущества, связанного с деятельностью Заёмщика, целевым использованием займа, исполнением и обеспечением исполнения настоящего Договора.</w:t>
            </w:r>
          </w:p>
        </w:tc>
      </w:tr>
      <w:tr w:rsidR="005C7F0D" w14:paraId="6E2C6517" w14:textId="77777777">
        <w:trPr>
          <w:cantSplit/>
        </w:trPr>
        <w:tc>
          <w:tcPr>
            <w:tcW w:w="10395" w:type="dxa"/>
            <w:gridSpan w:val="11"/>
            <w:shd w:val="clear" w:color="auto" w:fill="auto"/>
          </w:tcPr>
          <w:p w14:paraId="4551CCD8" w14:textId="77777777" w:rsidR="005C7F0D" w:rsidRDefault="004208B8">
            <w:pPr>
              <w:jc w:val="both"/>
            </w:pPr>
            <w:r>
              <w:rPr>
                <w:rFonts w:ascii="Times New Roman" w:hAnsi="Times New Roman"/>
                <w:sz w:val="20"/>
                <w:szCs w:val="20"/>
              </w:rPr>
              <w:t xml:space="preserve">      3.1.2. Расторгнуть Договор и/или потребовать от Заёмщика досрочного исполнения обязательств по погашению займа, включая проценты за его использование, в случаях:</w:t>
            </w:r>
          </w:p>
        </w:tc>
      </w:tr>
      <w:tr w:rsidR="005C7F0D" w14:paraId="006EB990" w14:textId="77777777">
        <w:trPr>
          <w:cantSplit/>
        </w:trPr>
        <w:tc>
          <w:tcPr>
            <w:tcW w:w="10395" w:type="dxa"/>
            <w:gridSpan w:val="11"/>
            <w:shd w:val="clear" w:color="auto" w:fill="auto"/>
          </w:tcPr>
          <w:p w14:paraId="382F0F67" w14:textId="77777777" w:rsidR="005C7F0D" w:rsidRDefault="004208B8">
            <w:pPr>
              <w:jc w:val="both"/>
            </w:pPr>
            <w:r>
              <w:rPr>
                <w:rFonts w:ascii="Times New Roman" w:hAnsi="Times New Roman"/>
                <w:sz w:val="20"/>
                <w:szCs w:val="20"/>
              </w:rPr>
              <w:t xml:space="preserve">      1) использования займа не по целевому назначению и/или непредставление в обусловленные Договором сроки доказательств целевого использования займа;</w:t>
            </w:r>
          </w:p>
        </w:tc>
      </w:tr>
      <w:tr w:rsidR="005C7F0D" w14:paraId="2B1A32A2" w14:textId="77777777">
        <w:trPr>
          <w:cantSplit/>
        </w:trPr>
        <w:tc>
          <w:tcPr>
            <w:tcW w:w="10395" w:type="dxa"/>
            <w:gridSpan w:val="11"/>
            <w:shd w:val="clear" w:color="auto" w:fill="auto"/>
          </w:tcPr>
          <w:p w14:paraId="32D1864E" w14:textId="77777777" w:rsidR="005C7F0D" w:rsidRDefault="004208B8">
            <w:pPr>
              <w:jc w:val="both"/>
            </w:pPr>
            <w:r>
              <w:rPr>
                <w:rFonts w:ascii="Times New Roman" w:hAnsi="Times New Roman"/>
                <w:sz w:val="20"/>
                <w:szCs w:val="20"/>
              </w:rPr>
              <w:t xml:space="preserve">      2) неисполнения или ненадлежащего исполнения Заёмщиком его обязательств по настоящему Договору и/или иным, заключенным с Займодавцем, договорам займа/поручительства/залога;</w:t>
            </w:r>
          </w:p>
        </w:tc>
      </w:tr>
      <w:tr w:rsidR="005C7F0D" w14:paraId="74D58171" w14:textId="77777777">
        <w:trPr>
          <w:cantSplit/>
        </w:trPr>
        <w:tc>
          <w:tcPr>
            <w:tcW w:w="10395" w:type="dxa"/>
            <w:gridSpan w:val="11"/>
            <w:shd w:val="clear" w:color="auto" w:fill="auto"/>
          </w:tcPr>
          <w:p w14:paraId="27153D18" w14:textId="050D2968" w:rsidR="005C7F0D" w:rsidRDefault="004208B8">
            <w:pPr>
              <w:jc w:val="both"/>
            </w:pPr>
            <w:r>
              <w:rPr>
                <w:rFonts w:ascii="Times New Roman" w:hAnsi="Times New Roman"/>
                <w:sz w:val="20"/>
                <w:szCs w:val="20"/>
              </w:rPr>
              <w:t xml:space="preserve">      3) обесценения, значительного уменьшения стоимости, утраты или угрозы обесценения, значительного уменьшения стоимости или утраты обеспечения займа, если Заёмщиком не погашена сумма займа, непокрытая залоговой стоимостью имущества, переданного в залог в целях обеспечения исполнения обязательств по займу или не предоставлена равноценная замена утраченного обеспечения по согласованию с Займодавцем;</w:t>
            </w:r>
          </w:p>
        </w:tc>
      </w:tr>
      <w:tr w:rsidR="005C7F0D" w14:paraId="013A1C4C" w14:textId="77777777">
        <w:trPr>
          <w:cantSplit/>
        </w:trPr>
        <w:tc>
          <w:tcPr>
            <w:tcW w:w="10395" w:type="dxa"/>
            <w:gridSpan w:val="11"/>
            <w:shd w:val="clear" w:color="auto" w:fill="auto"/>
          </w:tcPr>
          <w:p w14:paraId="3DD3CBB1" w14:textId="77777777" w:rsidR="005C7F0D" w:rsidRDefault="004208B8">
            <w:pPr>
              <w:jc w:val="both"/>
            </w:pPr>
            <w:r>
              <w:rPr>
                <w:rFonts w:ascii="Times New Roman" w:hAnsi="Times New Roman"/>
                <w:sz w:val="20"/>
                <w:szCs w:val="20"/>
              </w:rPr>
              <w:t xml:space="preserve">      4) смерти Заёмщика и/или любого лица, предоставившего обеспечение по настоящему Договору;</w:t>
            </w:r>
          </w:p>
        </w:tc>
      </w:tr>
      <w:tr w:rsidR="005C7F0D" w14:paraId="46DCDC4C" w14:textId="77777777">
        <w:trPr>
          <w:cantSplit/>
        </w:trPr>
        <w:tc>
          <w:tcPr>
            <w:tcW w:w="10395" w:type="dxa"/>
            <w:gridSpan w:val="11"/>
            <w:shd w:val="clear" w:color="auto" w:fill="auto"/>
          </w:tcPr>
          <w:p w14:paraId="2D5C3EAA" w14:textId="77777777" w:rsidR="005C7F0D" w:rsidRDefault="004208B8">
            <w:pPr>
              <w:jc w:val="both"/>
            </w:pPr>
            <w:r>
              <w:rPr>
                <w:rFonts w:ascii="Times New Roman" w:hAnsi="Times New Roman"/>
                <w:sz w:val="20"/>
                <w:szCs w:val="20"/>
              </w:rPr>
              <w:lastRenderedPageBreak/>
              <w:t xml:space="preserve">      5) при предъявлении Заёмщику/Поручителю/Залогодателю требований, в том числе (но не исключительно) исковых, об уплате денежной суммы или об истребовании имущества, наложения ареста на счета и/или имущество указанных лиц, размер которых ставит под угрозу выполнение Заёмщиком обязательств по настоящему Договору, и/или Поручителем и/или Залогодателем обязательств по договору поручительства и /или договору залога;</w:t>
            </w:r>
          </w:p>
        </w:tc>
      </w:tr>
      <w:tr w:rsidR="005C7F0D" w14:paraId="5FA87B2D" w14:textId="77777777">
        <w:trPr>
          <w:cantSplit/>
        </w:trPr>
        <w:tc>
          <w:tcPr>
            <w:tcW w:w="10395" w:type="dxa"/>
            <w:gridSpan w:val="11"/>
            <w:shd w:val="clear" w:color="auto" w:fill="auto"/>
          </w:tcPr>
          <w:p w14:paraId="21FC1B1A" w14:textId="5712BDEE" w:rsidR="005C7F0D" w:rsidRDefault="004208B8">
            <w:pPr>
              <w:jc w:val="both"/>
            </w:pPr>
            <w:r>
              <w:rPr>
                <w:rFonts w:ascii="Times New Roman" w:hAnsi="Times New Roman"/>
                <w:sz w:val="20"/>
                <w:szCs w:val="20"/>
              </w:rPr>
              <w:t xml:space="preserve">      6) принятия решений о ликвидации или реорганизации Заёмщика/Поручителя(-ей)/ Залогодателя (-ей) в соответствии с законодательством Российской Федерации или прекращения Заёмщиком деятельности в качестве индивидуального предпринимателя;</w:t>
            </w:r>
          </w:p>
        </w:tc>
      </w:tr>
      <w:tr w:rsidR="005C7F0D" w14:paraId="1F8BAF13" w14:textId="77777777">
        <w:trPr>
          <w:cantSplit/>
        </w:trPr>
        <w:tc>
          <w:tcPr>
            <w:tcW w:w="10395" w:type="dxa"/>
            <w:gridSpan w:val="11"/>
            <w:shd w:val="clear" w:color="auto" w:fill="auto"/>
          </w:tcPr>
          <w:p w14:paraId="5D8A592B" w14:textId="77777777" w:rsidR="005C7F0D" w:rsidRDefault="004208B8">
            <w:pPr>
              <w:jc w:val="both"/>
            </w:pPr>
            <w:r>
              <w:rPr>
                <w:rFonts w:ascii="Times New Roman" w:hAnsi="Times New Roman"/>
                <w:sz w:val="20"/>
                <w:szCs w:val="20"/>
              </w:rPr>
              <w:t xml:space="preserve">      7) обращения Заёмщика/Поручителя(-ей)/Залогодателя(-ей), либо третьих лиц в арбитражный суд с заявлением о признании Заёмщика/ Поручителя(-ей)/Залогодателя(-ей) несостоятельным (банкротом).</w:t>
            </w:r>
          </w:p>
        </w:tc>
      </w:tr>
      <w:tr w:rsidR="005C7F0D" w14:paraId="35995034" w14:textId="77777777">
        <w:trPr>
          <w:cantSplit/>
        </w:trPr>
        <w:tc>
          <w:tcPr>
            <w:tcW w:w="10395" w:type="dxa"/>
            <w:gridSpan w:val="11"/>
            <w:shd w:val="clear" w:color="auto" w:fill="auto"/>
          </w:tcPr>
          <w:p w14:paraId="4CC82752" w14:textId="77777777" w:rsidR="005C7F0D" w:rsidRDefault="004208B8">
            <w:pPr>
              <w:jc w:val="both"/>
            </w:pPr>
            <w:r>
              <w:rPr>
                <w:rFonts w:ascii="Times New Roman" w:hAnsi="Times New Roman"/>
                <w:sz w:val="20"/>
                <w:szCs w:val="20"/>
              </w:rPr>
              <w:t xml:space="preserve">      Извещение о расторжении Договора и/или требование о досрочном возврате займа, которое Займодавец направляет Заёмщику заказным письмом с уведомлением или телеграммой, Заёмщик обязан рассмотреть незамедлительно и исполнить в течение 30 (тридцати) дней с даты отправления извещения (требования), либо даты отправления телеграммы. По истечении указанного срока, события, о которых Займодавец указал в своем извещении (требовании), считаются наступившими: Договор займа считается расторгнутым по соглашению Сторон (при направлении извещения о расторжении Договора), Заёмщик – просрочившим обязательства по Договору (при направлении требования о досрочном возврате займа).</w:t>
            </w:r>
          </w:p>
        </w:tc>
      </w:tr>
      <w:tr w:rsidR="005C7F0D" w14:paraId="7525D5FC" w14:textId="77777777">
        <w:trPr>
          <w:cantSplit/>
        </w:trPr>
        <w:tc>
          <w:tcPr>
            <w:tcW w:w="10395" w:type="dxa"/>
            <w:gridSpan w:val="11"/>
            <w:shd w:val="clear" w:color="auto" w:fill="auto"/>
          </w:tcPr>
          <w:p w14:paraId="55A6A571" w14:textId="77777777" w:rsidR="005C7F0D" w:rsidRDefault="004208B8">
            <w:pPr>
              <w:jc w:val="both"/>
            </w:pPr>
            <w:r>
              <w:rPr>
                <w:rFonts w:ascii="Times New Roman" w:hAnsi="Times New Roman"/>
                <w:sz w:val="20"/>
                <w:szCs w:val="20"/>
              </w:rPr>
              <w:t xml:space="preserve">      При расторжении договора Заёмщик не освобождается от исполнения обязательств по Договору, неисполненных к моменту его расторжения.</w:t>
            </w:r>
          </w:p>
        </w:tc>
      </w:tr>
      <w:tr w:rsidR="005C7F0D" w14:paraId="58F1F1F6" w14:textId="77777777">
        <w:trPr>
          <w:cantSplit/>
        </w:trPr>
        <w:tc>
          <w:tcPr>
            <w:tcW w:w="10395" w:type="dxa"/>
            <w:gridSpan w:val="11"/>
            <w:shd w:val="clear" w:color="auto" w:fill="auto"/>
          </w:tcPr>
          <w:p w14:paraId="478F2101" w14:textId="77777777" w:rsidR="005C7F0D" w:rsidRDefault="004208B8">
            <w:pPr>
              <w:jc w:val="both"/>
            </w:pPr>
            <w:r>
              <w:rPr>
                <w:rFonts w:ascii="Times New Roman" w:hAnsi="Times New Roman"/>
                <w:sz w:val="20"/>
                <w:szCs w:val="20"/>
              </w:rPr>
              <w:t xml:space="preserve">      3.1.3. Полностью или частично уступить свои права по настоящему Договору другому лицу без согласия Заёмщика.</w:t>
            </w:r>
          </w:p>
        </w:tc>
      </w:tr>
      <w:tr w:rsidR="005C7F0D" w14:paraId="244DB31B" w14:textId="77777777">
        <w:trPr>
          <w:cantSplit/>
        </w:trPr>
        <w:tc>
          <w:tcPr>
            <w:tcW w:w="10395" w:type="dxa"/>
            <w:gridSpan w:val="11"/>
            <w:shd w:val="clear" w:color="auto" w:fill="auto"/>
          </w:tcPr>
          <w:p w14:paraId="54DC58F6" w14:textId="77777777" w:rsidR="005C7F0D" w:rsidRDefault="004208B8">
            <w:pPr>
              <w:jc w:val="both"/>
            </w:pPr>
            <w:r>
              <w:rPr>
                <w:rFonts w:ascii="Times New Roman" w:hAnsi="Times New Roman"/>
                <w:sz w:val="20"/>
                <w:szCs w:val="20"/>
              </w:rPr>
              <w:t xml:space="preserve">      3.1.4. Приостановить в одностороннем порядке начисление процентов за пользование займом и/или неустоек за неисполнение или ненадлежащее исполнение Заёмщиком его обязательств по уплате процентов и возврату займа, с направлением соответствующего письменного уведомления в адрес Заёмщика.</w:t>
            </w:r>
          </w:p>
        </w:tc>
      </w:tr>
      <w:tr w:rsidR="005C7F0D" w14:paraId="5905C0CD" w14:textId="77777777">
        <w:trPr>
          <w:cantSplit/>
        </w:trPr>
        <w:tc>
          <w:tcPr>
            <w:tcW w:w="10395" w:type="dxa"/>
            <w:gridSpan w:val="11"/>
            <w:shd w:val="clear" w:color="auto" w:fill="auto"/>
          </w:tcPr>
          <w:p w14:paraId="53DCCF33" w14:textId="77777777" w:rsidR="005C7F0D" w:rsidRDefault="004208B8">
            <w:pPr>
              <w:jc w:val="both"/>
            </w:pPr>
            <w:r>
              <w:rPr>
                <w:rFonts w:ascii="Times New Roman" w:hAnsi="Times New Roman"/>
                <w:sz w:val="20"/>
                <w:szCs w:val="20"/>
              </w:rPr>
              <w:t xml:space="preserve">      3.2. Займодавец обязан:</w:t>
            </w:r>
          </w:p>
        </w:tc>
      </w:tr>
      <w:tr w:rsidR="005C7F0D" w14:paraId="570A6B27" w14:textId="77777777">
        <w:trPr>
          <w:cantSplit/>
        </w:trPr>
        <w:tc>
          <w:tcPr>
            <w:tcW w:w="10395" w:type="dxa"/>
            <w:gridSpan w:val="11"/>
            <w:shd w:val="clear" w:color="auto" w:fill="auto"/>
          </w:tcPr>
          <w:p w14:paraId="4CC25A2E" w14:textId="77777777" w:rsidR="005C7F0D" w:rsidRDefault="004208B8">
            <w:pPr>
              <w:jc w:val="both"/>
            </w:pPr>
            <w:r>
              <w:rPr>
                <w:rFonts w:ascii="Times New Roman" w:hAnsi="Times New Roman"/>
                <w:sz w:val="20"/>
                <w:szCs w:val="20"/>
              </w:rPr>
              <w:t xml:space="preserve">      3.2.1. Предоставить указанные в п. 1.1 настоящего Договора денежные средства Заёмщику в порядке, предусмотренном разделом 2 настоящего Договора, при условии наличия свободных денежных средств, предназначенных для целей предоставления займов субъектам МСП.</w:t>
            </w:r>
          </w:p>
        </w:tc>
      </w:tr>
      <w:tr w:rsidR="005C7F0D" w14:paraId="18843C75" w14:textId="77777777">
        <w:trPr>
          <w:cantSplit/>
        </w:trPr>
        <w:tc>
          <w:tcPr>
            <w:tcW w:w="10395" w:type="dxa"/>
            <w:gridSpan w:val="11"/>
            <w:shd w:val="clear" w:color="auto" w:fill="auto"/>
          </w:tcPr>
          <w:p w14:paraId="45BDAC35" w14:textId="77777777" w:rsidR="005C7F0D" w:rsidRDefault="004208B8">
            <w:pPr>
              <w:jc w:val="both"/>
            </w:pPr>
            <w:r>
              <w:rPr>
                <w:rFonts w:ascii="Times New Roman" w:hAnsi="Times New Roman"/>
                <w:sz w:val="20"/>
                <w:szCs w:val="20"/>
              </w:rPr>
              <w:t xml:space="preserve">      3.2.2. Уведомить Заёмщика в письменной форме об уступке права требования по настоящему Договору займа в срок не позднее 15 (пятнадцати) рабочих дней со дня уступки права требования.</w:t>
            </w:r>
          </w:p>
        </w:tc>
      </w:tr>
      <w:tr w:rsidR="005C7F0D" w14:paraId="16065A3F" w14:textId="77777777">
        <w:trPr>
          <w:cantSplit/>
        </w:trPr>
        <w:tc>
          <w:tcPr>
            <w:tcW w:w="10395" w:type="dxa"/>
            <w:gridSpan w:val="11"/>
            <w:shd w:val="clear" w:color="auto" w:fill="auto"/>
          </w:tcPr>
          <w:p w14:paraId="241007C2" w14:textId="77777777" w:rsidR="005C7F0D" w:rsidRDefault="004208B8">
            <w:pPr>
              <w:jc w:val="both"/>
            </w:pPr>
            <w:r>
              <w:rPr>
                <w:rFonts w:ascii="Times New Roman" w:hAnsi="Times New Roman"/>
                <w:sz w:val="20"/>
                <w:szCs w:val="20"/>
              </w:rPr>
              <w:t xml:space="preserve">      3.2.3. Уведомлять Заёмщика об изменении наименования, адреса (места нахождения) постоянно действующего исполнительного органа Займодавца, платежных реквизитов путём размещения соответствующей информации на официальном сайте Займодавца в сети Интернет в пятидневный срок с момента наступления события.</w:t>
            </w:r>
          </w:p>
        </w:tc>
      </w:tr>
      <w:tr w:rsidR="005C7F0D" w14:paraId="5EB58AE5" w14:textId="77777777">
        <w:trPr>
          <w:cantSplit/>
        </w:trPr>
        <w:tc>
          <w:tcPr>
            <w:tcW w:w="10395" w:type="dxa"/>
            <w:gridSpan w:val="11"/>
            <w:shd w:val="clear" w:color="auto" w:fill="auto"/>
          </w:tcPr>
          <w:p w14:paraId="0CC0E248" w14:textId="77777777" w:rsidR="005C7F0D" w:rsidRDefault="005C7F0D"/>
        </w:tc>
      </w:tr>
      <w:tr w:rsidR="005C7F0D" w14:paraId="5476E3A8" w14:textId="77777777">
        <w:trPr>
          <w:cantSplit/>
        </w:trPr>
        <w:tc>
          <w:tcPr>
            <w:tcW w:w="10395" w:type="dxa"/>
            <w:gridSpan w:val="11"/>
            <w:shd w:val="clear" w:color="auto" w:fill="auto"/>
            <w:vAlign w:val="bottom"/>
          </w:tcPr>
          <w:p w14:paraId="759E4981" w14:textId="77777777" w:rsidR="005C7F0D" w:rsidRDefault="004208B8">
            <w:pPr>
              <w:jc w:val="center"/>
            </w:pPr>
            <w:r>
              <w:rPr>
                <w:rFonts w:ascii="Times New Roman" w:hAnsi="Times New Roman"/>
                <w:b/>
                <w:sz w:val="20"/>
                <w:szCs w:val="20"/>
              </w:rPr>
              <w:t>4.  ПРАВА И ОБЯЗАННОСТИ ЗАЁМЩИКА</w:t>
            </w:r>
          </w:p>
        </w:tc>
      </w:tr>
      <w:tr w:rsidR="005C7F0D" w14:paraId="110B231A" w14:textId="77777777">
        <w:trPr>
          <w:cantSplit/>
        </w:trPr>
        <w:tc>
          <w:tcPr>
            <w:tcW w:w="10395" w:type="dxa"/>
            <w:gridSpan w:val="11"/>
            <w:shd w:val="clear" w:color="auto" w:fill="auto"/>
          </w:tcPr>
          <w:p w14:paraId="70087F5E" w14:textId="77777777" w:rsidR="005C7F0D" w:rsidRDefault="005C7F0D"/>
        </w:tc>
      </w:tr>
      <w:tr w:rsidR="005C7F0D" w14:paraId="1D76ECC1" w14:textId="77777777">
        <w:trPr>
          <w:cantSplit/>
        </w:trPr>
        <w:tc>
          <w:tcPr>
            <w:tcW w:w="10395" w:type="dxa"/>
            <w:gridSpan w:val="11"/>
            <w:shd w:val="clear" w:color="auto" w:fill="auto"/>
          </w:tcPr>
          <w:p w14:paraId="734E49ED" w14:textId="77777777" w:rsidR="005C7F0D" w:rsidRDefault="004208B8">
            <w:pPr>
              <w:jc w:val="both"/>
            </w:pPr>
            <w:r>
              <w:rPr>
                <w:rFonts w:ascii="Times New Roman" w:hAnsi="Times New Roman"/>
                <w:sz w:val="20"/>
                <w:szCs w:val="20"/>
              </w:rPr>
              <w:t xml:space="preserve">      4.1. Заёмщик имеет право:</w:t>
            </w:r>
          </w:p>
        </w:tc>
      </w:tr>
      <w:tr w:rsidR="005C7F0D" w14:paraId="2CD5DABB" w14:textId="77777777">
        <w:trPr>
          <w:cantSplit/>
        </w:trPr>
        <w:tc>
          <w:tcPr>
            <w:tcW w:w="10395" w:type="dxa"/>
            <w:gridSpan w:val="11"/>
            <w:shd w:val="clear" w:color="auto" w:fill="auto"/>
          </w:tcPr>
          <w:p w14:paraId="76657211" w14:textId="77777777" w:rsidR="005C7F0D" w:rsidRDefault="004208B8">
            <w:pPr>
              <w:jc w:val="both"/>
            </w:pPr>
            <w:r>
              <w:rPr>
                <w:rFonts w:ascii="Times New Roman" w:hAnsi="Times New Roman"/>
                <w:sz w:val="20"/>
                <w:szCs w:val="20"/>
              </w:rPr>
              <w:t xml:space="preserve">      4.1.1. Распоряжаться денежными средствами, полученными по Договору, в порядке и на условиях, которые установлены настоящим Договором.</w:t>
            </w:r>
          </w:p>
        </w:tc>
      </w:tr>
      <w:tr w:rsidR="005C7F0D" w14:paraId="449EBA1F" w14:textId="77777777">
        <w:trPr>
          <w:cantSplit/>
        </w:trPr>
        <w:tc>
          <w:tcPr>
            <w:tcW w:w="10395" w:type="dxa"/>
            <w:gridSpan w:val="11"/>
            <w:shd w:val="clear" w:color="auto" w:fill="auto"/>
          </w:tcPr>
          <w:p w14:paraId="233508C9" w14:textId="77777777" w:rsidR="005C7F0D" w:rsidRDefault="004208B8">
            <w:pPr>
              <w:jc w:val="both"/>
            </w:pPr>
            <w:r>
              <w:rPr>
                <w:rFonts w:ascii="Times New Roman" w:hAnsi="Times New Roman"/>
                <w:sz w:val="20"/>
                <w:szCs w:val="20"/>
              </w:rPr>
              <w:t xml:space="preserve">      4.1.2. Возвратить сумму займа досрочно полностью или частично в порядке, установленном настоящим Договором. </w:t>
            </w:r>
          </w:p>
        </w:tc>
      </w:tr>
      <w:tr w:rsidR="005C7F0D" w14:paraId="5E85AC22" w14:textId="77777777">
        <w:trPr>
          <w:cantSplit/>
        </w:trPr>
        <w:tc>
          <w:tcPr>
            <w:tcW w:w="10395" w:type="dxa"/>
            <w:gridSpan w:val="11"/>
            <w:shd w:val="clear" w:color="auto" w:fill="auto"/>
          </w:tcPr>
          <w:p w14:paraId="18570C75" w14:textId="77777777" w:rsidR="005C7F0D" w:rsidRDefault="004208B8">
            <w:pPr>
              <w:jc w:val="both"/>
            </w:pPr>
            <w:r>
              <w:rPr>
                <w:rFonts w:ascii="Times New Roman" w:hAnsi="Times New Roman"/>
                <w:sz w:val="20"/>
                <w:szCs w:val="20"/>
              </w:rPr>
              <w:t xml:space="preserve">      4.2. Заёмщик обязан:</w:t>
            </w:r>
          </w:p>
        </w:tc>
      </w:tr>
      <w:tr w:rsidR="005C7F0D" w14:paraId="592F7489" w14:textId="77777777">
        <w:trPr>
          <w:cantSplit/>
        </w:trPr>
        <w:tc>
          <w:tcPr>
            <w:tcW w:w="10395" w:type="dxa"/>
            <w:gridSpan w:val="11"/>
            <w:shd w:val="clear" w:color="auto" w:fill="auto"/>
          </w:tcPr>
          <w:p w14:paraId="49298711" w14:textId="2649AB16" w:rsidR="005C7F0D" w:rsidRDefault="004208B8">
            <w:pPr>
              <w:jc w:val="both"/>
            </w:pPr>
            <w:r>
              <w:rPr>
                <w:rFonts w:ascii="Times New Roman" w:hAnsi="Times New Roman"/>
                <w:sz w:val="20"/>
                <w:szCs w:val="20"/>
              </w:rPr>
              <w:t xml:space="preserve">      4.2.1. Использовать заём по целевому назначению в соответствии с п.1.1 настоящего Договора и предоставить Займодавцу документы, подтверждающие целевое использование займа в срок не позднее </w:t>
            </w:r>
            <w:r w:rsidR="00265CBC">
              <w:rPr>
                <w:rFonts w:ascii="Times New Roman" w:hAnsi="Times New Roman"/>
                <w:sz w:val="20"/>
                <w:szCs w:val="20"/>
              </w:rPr>
              <w:t>(</w:t>
            </w:r>
            <w:r w:rsidR="00265CBC" w:rsidRPr="00265CBC">
              <w:rPr>
                <w:rFonts w:ascii="Times New Roman" w:hAnsi="Times New Roman"/>
                <w:i/>
                <w:iCs/>
                <w:sz w:val="20"/>
                <w:szCs w:val="20"/>
              </w:rPr>
              <w:t>количество дней цифрами и прописью</w:t>
            </w:r>
            <w:r w:rsidR="00265CBC">
              <w:rPr>
                <w:rFonts w:ascii="Times New Roman" w:hAnsi="Times New Roman"/>
                <w:sz w:val="20"/>
                <w:szCs w:val="20"/>
              </w:rPr>
              <w:t>)</w:t>
            </w:r>
            <w:r w:rsidR="00265CBC" w:rsidRPr="00265CBC">
              <w:rPr>
                <w:rFonts w:ascii="Times New Roman" w:hAnsi="Times New Roman"/>
                <w:sz w:val="20"/>
                <w:szCs w:val="20"/>
              </w:rPr>
              <w:t xml:space="preserve"> </w:t>
            </w:r>
            <w:r>
              <w:rPr>
                <w:rFonts w:ascii="Times New Roman" w:hAnsi="Times New Roman"/>
                <w:sz w:val="20"/>
                <w:szCs w:val="20"/>
              </w:rPr>
              <w:t>календарных дней с даты перечисления займа на расчётный счёт Заёмщика.</w:t>
            </w:r>
          </w:p>
        </w:tc>
      </w:tr>
      <w:tr w:rsidR="005C7F0D" w14:paraId="076DADE1" w14:textId="77777777">
        <w:trPr>
          <w:cantSplit/>
        </w:trPr>
        <w:tc>
          <w:tcPr>
            <w:tcW w:w="10395" w:type="dxa"/>
            <w:gridSpan w:val="11"/>
            <w:shd w:val="clear" w:color="auto" w:fill="auto"/>
          </w:tcPr>
          <w:p w14:paraId="0C96920D" w14:textId="77777777" w:rsidR="005C7F0D" w:rsidRDefault="004208B8">
            <w:pPr>
              <w:jc w:val="both"/>
            </w:pPr>
            <w:r>
              <w:rPr>
                <w:rFonts w:ascii="Times New Roman" w:hAnsi="Times New Roman"/>
                <w:sz w:val="20"/>
                <w:szCs w:val="20"/>
              </w:rPr>
              <w:t xml:space="preserve">      4.2.2. Представлять Займодавцу в установленный им срок все сведения о фактическом использовании займа, своём финансовом состоянии, платёжеспособности, состоянии залога, а также предоставлять доступ к месту ведения бизнеса, товарно-материальным ценностям и другому имуществу, связанному с целевым использованием займа, исполнением и обеспечением исполнения настоящего Договора. </w:t>
            </w:r>
          </w:p>
        </w:tc>
      </w:tr>
      <w:tr w:rsidR="005C7F0D" w14:paraId="408FB94E" w14:textId="77777777">
        <w:trPr>
          <w:cantSplit/>
        </w:trPr>
        <w:tc>
          <w:tcPr>
            <w:tcW w:w="10395" w:type="dxa"/>
            <w:gridSpan w:val="11"/>
            <w:shd w:val="clear" w:color="auto" w:fill="auto"/>
          </w:tcPr>
          <w:p w14:paraId="15B44A36" w14:textId="77777777" w:rsidR="005C7F0D" w:rsidRDefault="004208B8">
            <w:pPr>
              <w:jc w:val="both"/>
            </w:pPr>
            <w:r>
              <w:rPr>
                <w:rFonts w:ascii="Times New Roman" w:hAnsi="Times New Roman"/>
                <w:sz w:val="20"/>
                <w:szCs w:val="20"/>
              </w:rPr>
              <w:t xml:space="preserve">      4.2.3. Своевременно осуществлять погашение займа и уплату процентов за пользование займом в размере и в сроки, указанные в настоящем Договоре.</w:t>
            </w:r>
          </w:p>
        </w:tc>
      </w:tr>
      <w:tr w:rsidR="005C7F0D" w14:paraId="6D2B98E5" w14:textId="77777777">
        <w:trPr>
          <w:cantSplit/>
        </w:trPr>
        <w:tc>
          <w:tcPr>
            <w:tcW w:w="10395" w:type="dxa"/>
            <w:gridSpan w:val="11"/>
            <w:shd w:val="clear" w:color="auto" w:fill="auto"/>
          </w:tcPr>
          <w:p w14:paraId="64C4CE4F" w14:textId="77777777" w:rsidR="005C7F0D" w:rsidRDefault="004208B8">
            <w:pPr>
              <w:jc w:val="both"/>
            </w:pPr>
            <w:r>
              <w:rPr>
                <w:rFonts w:ascii="Times New Roman" w:hAnsi="Times New Roman"/>
                <w:sz w:val="20"/>
                <w:szCs w:val="20"/>
              </w:rPr>
              <w:t xml:space="preserve">      4.2.4. Возвратить всю сумму займа, проценты за пользование займом и неустойку за нарушение обязательств по Договору по день фактического возврата займа в размерах, установленных настоящим Договором (включая случай досрочного истребования Займодавцем займа и/или расторжения Договора займа).</w:t>
            </w:r>
          </w:p>
        </w:tc>
      </w:tr>
      <w:tr w:rsidR="005C7F0D" w14:paraId="4BAE6883" w14:textId="77777777">
        <w:trPr>
          <w:cantSplit/>
        </w:trPr>
        <w:tc>
          <w:tcPr>
            <w:tcW w:w="10395" w:type="dxa"/>
            <w:gridSpan w:val="11"/>
            <w:shd w:val="clear" w:color="auto" w:fill="auto"/>
          </w:tcPr>
          <w:p w14:paraId="3C956E1F" w14:textId="3E87E8D9" w:rsidR="005C7F0D" w:rsidRDefault="004208B8">
            <w:pPr>
              <w:jc w:val="both"/>
            </w:pPr>
            <w:r>
              <w:rPr>
                <w:rFonts w:ascii="Times New Roman" w:hAnsi="Times New Roman"/>
                <w:sz w:val="20"/>
                <w:szCs w:val="20"/>
              </w:rPr>
              <w:t xml:space="preserve">      4.2.5. В течение 3 (трёх) календарных дней письменно уведомить Займодавца о наступлении обстоятельств, указанных в под</w:t>
            </w:r>
            <w:r w:rsidR="006C23D1">
              <w:rPr>
                <w:rFonts w:ascii="Times New Roman" w:hAnsi="Times New Roman"/>
                <w:sz w:val="20"/>
                <w:szCs w:val="20"/>
              </w:rPr>
              <w:t>п</w:t>
            </w:r>
            <w:r w:rsidR="00265CBC">
              <w:rPr>
                <w:rFonts w:ascii="Times New Roman" w:hAnsi="Times New Roman"/>
                <w:sz w:val="20"/>
                <w:szCs w:val="20"/>
              </w:rPr>
              <w:t>.</w:t>
            </w:r>
            <w:r>
              <w:rPr>
                <w:rFonts w:ascii="Times New Roman" w:hAnsi="Times New Roman"/>
                <w:sz w:val="20"/>
                <w:szCs w:val="20"/>
              </w:rPr>
              <w:t xml:space="preserve"> 3, 4 (за исключением события смерти Заёмщика), 5, 6, 7 подп. 3.1.2 п. 3.1 настоящего Договора, а также представить надлежаще оформленное документальное подтверждение наступления указанных обстоятельств.</w:t>
            </w:r>
          </w:p>
        </w:tc>
      </w:tr>
      <w:tr w:rsidR="005C7F0D" w14:paraId="107332A9" w14:textId="77777777">
        <w:trPr>
          <w:cantSplit/>
        </w:trPr>
        <w:tc>
          <w:tcPr>
            <w:tcW w:w="10395" w:type="dxa"/>
            <w:gridSpan w:val="11"/>
            <w:shd w:val="clear" w:color="auto" w:fill="auto"/>
          </w:tcPr>
          <w:p w14:paraId="7CEC4DD7" w14:textId="77777777" w:rsidR="005C7F0D" w:rsidRDefault="004208B8">
            <w:pPr>
              <w:jc w:val="both"/>
            </w:pPr>
            <w:r>
              <w:rPr>
                <w:rFonts w:ascii="Times New Roman" w:hAnsi="Times New Roman"/>
                <w:sz w:val="20"/>
                <w:szCs w:val="20"/>
              </w:rPr>
              <w:t xml:space="preserve">      4.2.6. Уплатить Займодавцу неустойку в размере, установленном в п. 6.2 настоящего Договора, в случае неисполнения или ненадлежащего исполнения обязательств по уплате процентов и/или возврату суммы займа.</w:t>
            </w:r>
          </w:p>
        </w:tc>
      </w:tr>
      <w:tr w:rsidR="005C7F0D" w14:paraId="6194E8CD" w14:textId="77777777">
        <w:trPr>
          <w:cantSplit/>
        </w:trPr>
        <w:tc>
          <w:tcPr>
            <w:tcW w:w="10395" w:type="dxa"/>
            <w:gridSpan w:val="11"/>
            <w:shd w:val="clear" w:color="auto" w:fill="auto"/>
          </w:tcPr>
          <w:p w14:paraId="2E6B331F" w14:textId="77777777" w:rsidR="005C7F0D" w:rsidRDefault="004208B8">
            <w:pPr>
              <w:jc w:val="both"/>
            </w:pPr>
            <w:r>
              <w:rPr>
                <w:rFonts w:ascii="Times New Roman" w:hAnsi="Times New Roman"/>
                <w:sz w:val="20"/>
                <w:szCs w:val="20"/>
              </w:rPr>
              <w:t xml:space="preserve">      4.2.7. Уплатить Займодавцу плату в размере 5 000 (пять тысяч) рублей в случае внесения изменений в условия настоящего Договора и/или договоров, заключенных в целях обеспечения его исполнения (до внесения соответствующих изменений), и/или заключения нового(-ых) договора(-ов) в целях замены предоставленного имущественного обеспечения.</w:t>
            </w:r>
          </w:p>
        </w:tc>
      </w:tr>
      <w:tr w:rsidR="005C7F0D" w14:paraId="1B31CE0B" w14:textId="77777777">
        <w:trPr>
          <w:cantSplit/>
        </w:trPr>
        <w:tc>
          <w:tcPr>
            <w:tcW w:w="10395" w:type="dxa"/>
            <w:gridSpan w:val="11"/>
            <w:shd w:val="clear" w:color="auto" w:fill="auto"/>
          </w:tcPr>
          <w:p w14:paraId="28B3F7AF" w14:textId="77777777" w:rsidR="005C7F0D" w:rsidRDefault="004208B8">
            <w:pPr>
              <w:jc w:val="both"/>
            </w:pPr>
            <w:r>
              <w:rPr>
                <w:rFonts w:ascii="Times New Roman" w:hAnsi="Times New Roman"/>
                <w:sz w:val="20"/>
                <w:szCs w:val="20"/>
              </w:rPr>
              <w:t xml:space="preserve">      4.2.8. Уведомлять Займодавца об изменении банковских реквизитов, а также сведений, содержащихся:</w:t>
            </w:r>
          </w:p>
        </w:tc>
      </w:tr>
      <w:tr w:rsidR="005C7F0D" w14:paraId="6109CEA5" w14:textId="77777777">
        <w:trPr>
          <w:cantSplit/>
        </w:trPr>
        <w:tc>
          <w:tcPr>
            <w:tcW w:w="10395" w:type="dxa"/>
            <w:gridSpan w:val="11"/>
            <w:shd w:val="clear" w:color="auto" w:fill="auto"/>
          </w:tcPr>
          <w:p w14:paraId="60BA2AD3" w14:textId="77777777" w:rsidR="005C7F0D" w:rsidRDefault="004208B8">
            <w:pPr>
              <w:jc w:val="both"/>
            </w:pPr>
            <w:r>
              <w:rPr>
                <w:rFonts w:ascii="Times New Roman" w:hAnsi="Times New Roman"/>
                <w:sz w:val="20"/>
                <w:szCs w:val="20"/>
              </w:rPr>
              <w:t xml:space="preserve">      – в ЕГРЮЛ в отношении Заёмщика-юридического лица: его организационно - правовой формы, наименования, адреса, сведений об учредителях (участниках), о структуре и персональном составе органов управления, о лице, имеющем право без доверенности действовать от имени Заёмщика, о реорганизации, ликвидации Заёмщика и т.д.;</w:t>
            </w:r>
          </w:p>
        </w:tc>
      </w:tr>
      <w:tr w:rsidR="005C7F0D" w14:paraId="2F264465" w14:textId="77777777">
        <w:trPr>
          <w:cantSplit/>
        </w:trPr>
        <w:tc>
          <w:tcPr>
            <w:tcW w:w="10395" w:type="dxa"/>
            <w:gridSpan w:val="11"/>
            <w:shd w:val="clear" w:color="auto" w:fill="auto"/>
          </w:tcPr>
          <w:p w14:paraId="504982A8" w14:textId="77777777" w:rsidR="005C7F0D" w:rsidRDefault="004208B8">
            <w:pPr>
              <w:jc w:val="both"/>
            </w:pPr>
            <w:r>
              <w:rPr>
                <w:rFonts w:ascii="Times New Roman" w:hAnsi="Times New Roman"/>
                <w:sz w:val="20"/>
                <w:szCs w:val="20"/>
              </w:rPr>
              <w:lastRenderedPageBreak/>
              <w:t xml:space="preserve">      – в ЕГРИП в отношении Заёмщика-индивидуального предпринимателя: паспортных данных, адреса места жительства (регистрации), о прекращения физическим лицом деятельности в качестве индивидуального предпринимателя и т.д.</w:t>
            </w:r>
          </w:p>
        </w:tc>
      </w:tr>
      <w:tr w:rsidR="005C7F0D" w14:paraId="19108FD4" w14:textId="77777777">
        <w:trPr>
          <w:cantSplit/>
        </w:trPr>
        <w:tc>
          <w:tcPr>
            <w:tcW w:w="10395" w:type="dxa"/>
            <w:gridSpan w:val="11"/>
            <w:shd w:val="clear" w:color="auto" w:fill="auto"/>
          </w:tcPr>
          <w:p w14:paraId="6A1A969A" w14:textId="77777777" w:rsidR="005C7F0D" w:rsidRDefault="004208B8">
            <w:pPr>
              <w:jc w:val="both"/>
            </w:pPr>
            <w:r>
              <w:rPr>
                <w:rFonts w:ascii="Times New Roman" w:hAnsi="Times New Roman"/>
                <w:sz w:val="20"/>
                <w:szCs w:val="20"/>
              </w:rPr>
              <w:t xml:space="preserve">      Соответствующее уведомление Займодавцу должно быть направлено в письменном виде в пятидневный срок с момента: изменения банковских реквизитов; государственной регистрации изменений, вносимых в учредительные документы юридического лица, внесения изменений в сведения о юридическом лице, содержащиеся в ЕГРЮЛ; внесения изменений в сведения об индивидуальном предпринимателе, содержащиеся в ЕГРИП, изменения паспортных данных, адреса места жительства (регистрации) индивидуального предпринимателя.</w:t>
            </w:r>
          </w:p>
        </w:tc>
      </w:tr>
      <w:tr w:rsidR="005C7F0D" w14:paraId="2D90881A" w14:textId="77777777">
        <w:trPr>
          <w:cantSplit/>
        </w:trPr>
        <w:tc>
          <w:tcPr>
            <w:tcW w:w="10395" w:type="dxa"/>
            <w:gridSpan w:val="11"/>
            <w:shd w:val="clear" w:color="auto" w:fill="auto"/>
          </w:tcPr>
          <w:p w14:paraId="2B6A717D" w14:textId="77777777" w:rsidR="005C7F0D" w:rsidRDefault="004208B8">
            <w:pPr>
              <w:jc w:val="both"/>
            </w:pPr>
            <w:r>
              <w:rPr>
                <w:rFonts w:ascii="Times New Roman" w:hAnsi="Times New Roman"/>
                <w:sz w:val="20"/>
                <w:szCs w:val="20"/>
              </w:rPr>
              <w:t xml:space="preserve">      Аналогичные обязанности возникают у Заёмщика в части предоставления названных сведений (за исключением изменения банковских реквизитов) в отношении своих выгодоприобретателей - юридических лиц и индивидуальных предпринимателей, а также учредителей (участников) - юридических лиц и индивидуальных предпринимателей.</w:t>
            </w:r>
          </w:p>
        </w:tc>
      </w:tr>
      <w:tr w:rsidR="005C7F0D" w14:paraId="5BEED548" w14:textId="77777777">
        <w:trPr>
          <w:cantSplit/>
        </w:trPr>
        <w:tc>
          <w:tcPr>
            <w:tcW w:w="10395" w:type="dxa"/>
            <w:gridSpan w:val="11"/>
            <w:shd w:val="clear" w:color="auto" w:fill="auto"/>
          </w:tcPr>
          <w:p w14:paraId="1CC2100F" w14:textId="77777777" w:rsidR="005C7F0D" w:rsidRDefault="004208B8">
            <w:pPr>
              <w:jc w:val="both"/>
            </w:pPr>
            <w:r>
              <w:rPr>
                <w:rFonts w:ascii="Times New Roman" w:hAnsi="Times New Roman"/>
                <w:sz w:val="20"/>
                <w:szCs w:val="20"/>
              </w:rPr>
              <w:t xml:space="preserve">      Заёмщик обязан в указанные выше сроки и способом представить Займодавцу сведения об изменении паспортных данных и/или адреса места жительства (регистрации) своих выгодоприобретателей/ учредителей (участников) - физических лиц, а также бенефициарных владельцев.</w:t>
            </w:r>
          </w:p>
        </w:tc>
      </w:tr>
      <w:tr w:rsidR="005C7F0D" w14:paraId="636AE92B" w14:textId="77777777">
        <w:trPr>
          <w:cantSplit/>
        </w:trPr>
        <w:tc>
          <w:tcPr>
            <w:tcW w:w="10395" w:type="dxa"/>
            <w:gridSpan w:val="11"/>
            <w:shd w:val="clear" w:color="auto" w:fill="auto"/>
          </w:tcPr>
          <w:p w14:paraId="74791015" w14:textId="64FA3B5E" w:rsidR="005C7F0D" w:rsidRDefault="004208B8">
            <w:pPr>
              <w:jc w:val="both"/>
            </w:pPr>
            <w:r>
              <w:rPr>
                <w:rFonts w:ascii="Times New Roman" w:hAnsi="Times New Roman"/>
                <w:sz w:val="20"/>
                <w:szCs w:val="20"/>
              </w:rPr>
              <w:t xml:space="preserve">      4.2.9. Исполнять обязательства по настоящему Договору лично. Исполнение, предложенное третьим лицом, принимается Займодавцем только в том случае, если в такое исполнение было возложено Заёмщиком на это третье лицо. В этом случае Заёмщик обязан предоставить Займодавцу не позднее дня поступления денежных средств на счёт Займодавца Уведомление об исполнении обязательства третьим лицом по форме, согласованной Сторонами (Приложение № 2 к настоящему Договору), а также документы и сведения, необходимые Займодавцу для выполнения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В противном случае, денежные средства, поступившие от третьего лица в счёт исполнения обязательств по настоящему Договору</w:t>
            </w:r>
            <w:r w:rsidR="00E47816">
              <w:rPr>
                <w:rFonts w:ascii="Times New Roman" w:hAnsi="Times New Roman"/>
                <w:sz w:val="20"/>
                <w:szCs w:val="20"/>
              </w:rPr>
              <w:t>,</w:t>
            </w:r>
            <w:r>
              <w:rPr>
                <w:rFonts w:ascii="Times New Roman" w:hAnsi="Times New Roman"/>
                <w:sz w:val="20"/>
                <w:szCs w:val="20"/>
              </w:rPr>
              <w:t xml:space="preserve"> не принимаются, возвращаются плательщику за счёт Заёмщика или относятся на невыясненные платежи. При этом все неблагоприятные последствия, связанные с нарушением обязательств по настоящему Договору, обязанность по уплате процентов за пользование денежными средствами третьего лица и возмещение последнему и Займодавцу убытков, возлагается на Заёмщика.</w:t>
            </w:r>
          </w:p>
        </w:tc>
      </w:tr>
      <w:tr w:rsidR="005C7F0D" w14:paraId="22C2AA55" w14:textId="77777777">
        <w:trPr>
          <w:cantSplit/>
        </w:trPr>
        <w:tc>
          <w:tcPr>
            <w:tcW w:w="10395" w:type="dxa"/>
            <w:gridSpan w:val="11"/>
            <w:shd w:val="clear" w:color="auto" w:fill="auto"/>
          </w:tcPr>
          <w:p w14:paraId="177FF40F" w14:textId="77777777" w:rsidR="005C7F0D" w:rsidRDefault="004208B8">
            <w:pPr>
              <w:jc w:val="both"/>
            </w:pPr>
            <w:r>
              <w:rPr>
                <w:rFonts w:ascii="Times New Roman" w:hAnsi="Times New Roman"/>
                <w:sz w:val="20"/>
                <w:szCs w:val="20"/>
              </w:rPr>
              <w:t xml:space="preserve">      4.2.10. Погасить необеспеченную сумму займа или по письменному согласованию с Займодавцем обеспечить замену, предоставить иное равнозначное обеспечение в случае, если в период действия Договора:</w:t>
            </w:r>
          </w:p>
        </w:tc>
      </w:tr>
      <w:tr w:rsidR="005C7F0D" w14:paraId="171A27A4" w14:textId="77777777">
        <w:trPr>
          <w:cantSplit/>
        </w:trPr>
        <w:tc>
          <w:tcPr>
            <w:tcW w:w="10395" w:type="dxa"/>
            <w:gridSpan w:val="11"/>
            <w:shd w:val="clear" w:color="auto" w:fill="auto"/>
          </w:tcPr>
          <w:p w14:paraId="210D5247" w14:textId="3560D0CD" w:rsidR="005C7F0D" w:rsidRDefault="004208B8">
            <w:pPr>
              <w:jc w:val="both"/>
            </w:pPr>
            <w:r>
              <w:rPr>
                <w:rFonts w:ascii="Times New Roman" w:hAnsi="Times New Roman"/>
                <w:sz w:val="20"/>
                <w:szCs w:val="20"/>
              </w:rPr>
              <w:t xml:space="preserve">      1) залоговая стоимость предметов залога/ипотеки </w:t>
            </w:r>
            <w:proofErr w:type="gramStart"/>
            <w:r w:rsidR="00E47816">
              <w:rPr>
                <w:rFonts w:ascii="Times New Roman" w:hAnsi="Times New Roman"/>
                <w:sz w:val="20"/>
                <w:szCs w:val="20"/>
              </w:rPr>
              <w:t>согласно договоров</w:t>
            </w:r>
            <w:proofErr w:type="gramEnd"/>
            <w:r>
              <w:rPr>
                <w:rFonts w:ascii="Times New Roman" w:hAnsi="Times New Roman"/>
                <w:sz w:val="20"/>
                <w:szCs w:val="20"/>
              </w:rPr>
              <w:t>, заключенных в целях имущественного обеспечения исполнения обязательств по настоящему Договору, в результате повреждения, гибели, угона, физического или морального износа и иных обстоятельств, не зависящим от воли Займодавца, стала меньше суммы обязательств по настоящему Договору;</w:t>
            </w:r>
          </w:p>
        </w:tc>
      </w:tr>
      <w:tr w:rsidR="005C7F0D" w14:paraId="0CC4C5C2" w14:textId="77777777">
        <w:trPr>
          <w:cantSplit/>
        </w:trPr>
        <w:tc>
          <w:tcPr>
            <w:tcW w:w="10395" w:type="dxa"/>
            <w:gridSpan w:val="11"/>
            <w:shd w:val="clear" w:color="auto" w:fill="auto"/>
          </w:tcPr>
          <w:p w14:paraId="616F7ABE" w14:textId="77777777" w:rsidR="005C7F0D" w:rsidRDefault="004208B8">
            <w:pPr>
              <w:jc w:val="both"/>
            </w:pPr>
            <w:r>
              <w:rPr>
                <w:rFonts w:ascii="Times New Roman" w:hAnsi="Times New Roman"/>
                <w:sz w:val="20"/>
                <w:szCs w:val="20"/>
              </w:rPr>
              <w:t xml:space="preserve">      2) произошла утрата прав собственности и/или владения в отношении предмета залога/ипотеки; </w:t>
            </w:r>
          </w:p>
        </w:tc>
      </w:tr>
      <w:tr w:rsidR="005C7F0D" w14:paraId="7693BD64" w14:textId="77777777">
        <w:trPr>
          <w:cantSplit/>
        </w:trPr>
        <w:tc>
          <w:tcPr>
            <w:tcW w:w="10395" w:type="dxa"/>
            <w:gridSpan w:val="11"/>
            <w:shd w:val="clear" w:color="auto" w:fill="auto"/>
          </w:tcPr>
          <w:p w14:paraId="73E36B2E" w14:textId="77777777" w:rsidR="005C7F0D" w:rsidRDefault="004208B8">
            <w:pPr>
              <w:jc w:val="both"/>
            </w:pPr>
            <w:r>
              <w:rPr>
                <w:rFonts w:ascii="Times New Roman" w:hAnsi="Times New Roman"/>
                <w:sz w:val="20"/>
                <w:szCs w:val="20"/>
              </w:rPr>
              <w:t xml:space="preserve">      3) в отношении заложенного имущества возник спор;</w:t>
            </w:r>
          </w:p>
        </w:tc>
      </w:tr>
      <w:tr w:rsidR="005C7F0D" w14:paraId="4B252530" w14:textId="77777777">
        <w:trPr>
          <w:cantSplit/>
        </w:trPr>
        <w:tc>
          <w:tcPr>
            <w:tcW w:w="10395" w:type="dxa"/>
            <w:gridSpan w:val="11"/>
            <w:shd w:val="clear" w:color="auto" w:fill="auto"/>
          </w:tcPr>
          <w:p w14:paraId="1CD5A4EF" w14:textId="77777777" w:rsidR="005C7F0D" w:rsidRDefault="004208B8">
            <w:pPr>
              <w:jc w:val="both"/>
            </w:pPr>
            <w:r>
              <w:rPr>
                <w:rFonts w:ascii="Times New Roman" w:hAnsi="Times New Roman"/>
                <w:sz w:val="20"/>
                <w:szCs w:val="20"/>
              </w:rPr>
              <w:t xml:space="preserve">      4) на предмет залога/ипотеки наложен арест, ограничения и т.п.;</w:t>
            </w:r>
          </w:p>
        </w:tc>
      </w:tr>
      <w:tr w:rsidR="005C7F0D" w14:paraId="72A79F86" w14:textId="77777777">
        <w:trPr>
          <w:cantSplit/>
        </w:trPr>
        <w:tc>
          <w:tcPr>
            <w:tcW w:w="10395" w:type="dxa"/>
            <w:gridSpan w:val="11"/>
            <w:shd w:val="clear" w:color="auto" w:fill="auto"/>
          </w:tcPr>
          <w:p w14:paraId="6B107D66" w14:textId="26987F3E" w:rsidR="005C7F0D" w:rsidRDefault="004208B8">
            <w:pPr>
              <w:jc w:val="both"/>
            </w:pPr>
            <w:r>
              <w:rPr>
                <w:rFonts w:ascii="Times New Roman" w:hAnsi="Times New Roman"/>
                <w:sz w:val="20"/>
                <w:szCs w:val="20"/>
              </w:rPr>
              <w:t xml:space="preserve">      5) залогодатель(-и) нарушил(-ют) обязательства, установленные договором залога/ипотеки</w:t>
            </w:r>
            <w:r w:rsidR="00265CBC">
              <w:rPr>
                <w:rFonts w:ascii="Times New Roman" w:hAnsi="Times New Roman"/>
                <w:sz w:val="20"/>
                <w:szCs w:val="20"/>
              </w:rPr>
              <w:t>.</w:t>
            </w:r>
          </w:p>
        </w:tc>
      </w:tr>
      <w:tr w:rsidR="005C7F0D" w14:paraId="4297B3F9" w14:textId="77777777">
        <w:trPr>
          <w:cantSplit/>
        </w:trPr>
        <w:tc>
          <w:tcPr>
            <w:tcW w:w="10395" w:type="dxa"/>
            <w:gridSpan w:val="11"/>
            <w:shd w:val="clear" w:color="auto" w:fill="auto"/>
          </w:tcPr>
          <w:p w14:paraId="239FC00F" w14:textId="77777777" w:rsidR="005C7F0D" w:rsidRDefault="005C7F0D"/>
        </w:tc>
      </w:tr>
      <w:tr w:rsidR="005C7F0D" w14:paraId="45B5CC6D" w14:textId="77777777">
        <w:trPr>
          <w:cantSplit/>
        </w:trPr>
        <w:tc>
          <w:tcPr>
            <w:tcW w:w="10395" w:type="dxa"/>
            <w:gridSpan w:val="11"/>
            <w:shd w:val="clear" w:color="auto" w:fill="auto"/>
            <w:vAlign w:val="bottom"/>
          </w:tcPr>
          <w:p w14:paraId="50E03DF5" w14:textId="77777777" w:rsidR="005C7F0D" w:rsidRDefault="004208B8">
            <w:pPr>
              <w:jc w:val="center"/>
            </w:pPr>
            <w:r>
              <w:rPr>
                <w:rFonts w:ascii="Times New Roman" w:hAnsi="Times New Roman"/>
                <w:b/>
                <w:sz w:val="20"/>
                <w:szCs w:val="20"/>
              </w:rPr>
              <w:t>5.  ПОРЯДОК ИСПОЛНЕНИЯ ДЕНЕЖНЫХ ОБЯЗАТЕЛЬСТВ</w:t>
            </w:r>
          </w:p>
        </w:tc>
      </w:tr>
      <w:tr w:rsidR="005C7F0D" w14:paraId="70168459" w14:textId="77777777">
        <w:trPr>
          <w:cantSplit/>
        </w:trPr>
        <w:tc>
          <w:tcPr>
            <w:tcW w:w="10395" w:type="dxa"/>
            <w:gridSpan w:val="11"/>
            <w:shd w:val="clear" w:color="auto" w:fill="auto"/>
          </w:tcPr>
          <w:p w14:paraId="6A704511" w14:textId="77777777" w:rsidR="005C7F0D" w:rsidRDefault="005C7F0D"/>
        </w:tc>
      </w:tr>
      <w:tr w:rsidR="005C7F0D" w14:paraId="7A47938D" w14:textId="77777777">
        <w:trPr>
          <w:cantSplit/>
        </w:trPr>
        <w:tc>
          <w:tcPr>
            <w:tcW w:w="10395" w:type="dxa"/>
            <w:gridSpan w:val="11"/>
            <w:shd w:val="clear" w:color="auto" w:fill="auto"/>
          </w:tcPr>
          <w:p w14:paraId="2AE04F1B" w14:textId="77777777" w:rsidR="005C7F0D" w:rsidRDefault="004208B8">
            <w:pPr>
              <w:jc w:val="both"/>
            </w:pPr>
            <w:r>
              <w:rPr>
                <w:rFonts w:ascii="Times New Roman" w:hAnsi="Times New Roman"/>
                <w:sz w:val="20"/>
                <w:szCs w:val="20"/>
              </w:rPr>
              <w:t xml:space="preserve">      5.1.  Исполнение денежных обязательств по настоящему Договору осуществляется Сторонами исключительно в безналичной форме в соответствии с порядком, установленным настоящим Договором.</w:t>
            </w:r>
          </w:p>
        </w:tc>
      </w:tr>
      <w:tr w:rsidR="005C7F0D" w14:paraId="0AE3D4CC" w14:textId="77777777">
        <w:trPr>
          <w:cantSplit/>
        </w:trPr>
        <w:tc>
          <w:tcPr>
            <w:tcW w:w="10395" w:type="dxa"/>
            <w:gridSpan w:val="11"/>
            <w:shd w:val="clear" w:color="auto" w:fill="auto"/>
          </w:tcPr>
          <w:p w14:paraId="26F472C6" w14:textId="77777777" w:rsidR="005C7F0D" w:rsidRDefault="004208B8">
            <w:pPr>
              <w:jc w:val="both"/>
            </w:pPr>
            <w:r>
              <w:rPr>
                <w:rFonts w:ascii="Times New Roman" w:hAnsi="Times New Roman"/>
                <w:sz w:val="20"/>
                <w:szCs w:val="20"/>
              </w:rPr>
              <w:t xml:space="preserve">      5.2.  Возврат займа и уплата процентов за его пользование осуществляется Заёмщиком ежемесячно в Регламентные даты в суммах, предусмотренных Графиком платежей (Приложение №1 к настоящему Договору) путём перечисления денежных средств на следующие расчётные счета Займодавца:</w:t>
            </w:r>
          </w:p>
        </w:tc>
      </w:tr>
      <w:tr w:rsidR="005C7F0D" w14:paraId="54C656E9" w14:textId="77777777">
        <w:trPr>
          <w:cantSplit/>
        </w:trPr>
        <w:tc>
          <w:tcPr>
            <w:tcW w:w="10395" w:type="dxa"/>
            <w:gridSpan w:val="11"/>
            <w:shd w:val="clear" w:color="auto" w:fill="auto"/>
          </w:tcPr>
          <w:p w14:paraId="616758CB" w14:textId="5E372861" w:rsidR="005C7F0D" w:rsidRDefault="004208B8">
            <w:pPr>
              <w:jc w:val="both"/>
            </w:pPr>
            <w:r>
              <w:rPr>
                <w:rFonts w:ascii="Times New Roman" w:hAnsi="Times New Roman"/>
                <w:sz w:val="20"/>
                <w:szCs w:val="20"/>
              </w:rPr>
              <w:t xml:space="preserve">      1) в части исполнения обязательств по возврату займа №</w:t>
            </w:r>
            <w:r w:rsidR="00D12DF5">
              <w:rPr>
                <w:rFonts w:ascii="Times New Roman" w:hAnsi="Times New Roman"/>
                <w:sz w:val="20"/>
                <w:szCs w:val="20"/>
              </w:rPr>
              <w:t>___________________________</w:t>
            </w:r>
            <w:r>
              <w:rPr>
                <w:rFonts w:ascii="Times New Roman" w:hAnsi="Times New Roman"/>
                <w:sz w:val="20"/>
                <w:szCs w:val="20"/>
              </w:rPr>
              <w:t xml:space="preserve"> в </w:t>
            </w:r>
            <w:r w:rsidR="00D12DF5">
              <w:rPr>
                <w:rFonts w:ascii="Times New Roman" w:hAnsi="Times New Roman"/>
                <w:sz w:val="20"/>
                <w:szCs w:val="20"/>
              </w:rPr>
              <w:t>____________________</w:t>
            </w:r>
            <w:r>
              <w:rPr>
                <w:rFonts w:ascii="Times New Roman" w:hAnsi="Times New Roman"/>
                <w:sz w:val="20"/>
                <w:szCs w:val="20"/>
              </w:rPr>
              <w:t>, БИК</w:t>
            </w:r>
            <w:r w:rsidR="00D12DF5">
              <w:rPr>
                <w:rFonts w:ascii="Times New Roman" w:hAnsi="Times New Roman"/>
                <w:sz w:val="20"/>
                <w:szCs w:val="20"/>
              </w:rPr>
              <w:t>_____________</w:t>
            </w:r>
            <w:r>
              <w:rPr>
                <w:rFonts w:ascii="Times New Roman" w:hAnsi="Times New Roman"/>
                <w:sz w:val="20"/>
                <w:szCs w:val="20"/>
              </w:rPr>
              <w:t>;</w:t>
            </w:r>
          </w:p>
        </w:tc>
      </w:tr>
      <w:tr w:rsidR="005C7F0D" w14:paraId="3AD474B1" w14:textId="77777777">
        <w:trPr>
          <w:cantSplit/>
        </w:trPr>
        <w:tc>
          <w:tcPr>
            <w:tcW w:w="10395" w:type="dxa"/>
            <w:gridSpan w:val="11"/>
            <w:shd w:val="clear" w:color="auto" w:fill="auto"/>
          </w:tcPr>
          <w:p w14:paraId="58010973" w14:textId="51E16FFA" w:rsidR="005C7F0D" w:rsidRDefault="004208B8">
            <w:pPr>
              <w:jc w:val="both"/>
            </w:pPr>
            <w:r>
              <w:rPr>
                <w:rFonts w:ascii="Times New Roman" w:hAnsi="Times New Roman"/>
                <w:sz w:val="20"/>
                <w:szCs w:val="20"/>
              </w:rPr>
              <w:t xml:space="preserve">      2) в части уплаты процентов за пользование займом и иных платежей №</w:t>
            </w:r>
            <w:r w:rsidR="00292A30">
              <w:rPr>
                <w:rFonts w:ascii="Times New Roman" w:hAnsi="Times New Roman"/>
                <w:sz w:val="20"/>
                <w:szCs w:val="20"/>
              </w:rPr>
              <w:t>_____________________</w:t>
            </w:r>
            <w:r>
              <w:rPr>
                <w:rFonts w:ascii="Times New Roman" w:hAnsi="Times New Roman"/>
                <w:sz w:val="20"/>
                <w:szCs w:val="20"/>
              </w:rPr>
              <w:t xml:space="preserve"> в </w:t>
            </w:r>
            <w:r w:rsidR="00D12DF5">
              <w:rPr>
                <w:rFonts w:ascii="Times New Roman" w:hAnsi="Times New Roman"/>
                <w:sz w:val="20"/>
                <w:szCs w:val="20"/>
              </w:rPr>
              <w:t>_____________________________</w:t>
            </w:r>
            <w:r>
              <w:rPr>
                <w:rFonts w:ascii="Times New Roman" w:hAnsi="Times New Roman"/>
                <w:sz w:val="20"/>
                <w:szCs w:val="20"/>
              </w:rPr>
              <w:t xml:space="preserve">, БИК </w:t>
            </w:r>
            <w:r w:rsidR="00D12DF5">
              <w:rPr>
                <w:rFonts w:ascii="Times New Roman" w:hAnsi="Times New Roman"/>
                <w:sz w:val="20"/>
                <w:szCs w:val="20"/>
              </w:rPr>
              <w:t>_________</w:t>
            </w:r>
          </w:p>
        </w:tc>
      </w:tr>
      <w:tr w:rsidR="005C7F0D" w14:paraId="67104AE1" w14:textId="77777777">
        <w:trPr>
          <w:cantSplit/>
        </w:trPr>
        <w:tc>
          <w:tcPr>
            <w:tcW w:w="10395" w:type="dxa"/>
            <w:gridSpan w:val="11"/>
            <w:shd w:val="clear" w:color="auto" w:fill="auto"/>
          </w:tcPr>
          <w:p w14:paraId="038D8412" w14:textId="77777777" w:rsidR="005C7F0D" w:rsidRDefault="004208B8">
            <w:pPr>
              <w:jc w:val="both"/>
            </w:pPr>
            <w:r>
              <w:rPr>
                <w:rFonts w:ascii="Times New Roman" w:hAnsi="Times New Roman"/>
                <w:sz w:val="20"/>
                <w:szCs w:val="20"/>
              </w:rPr>
              <w:t xml:space="preserve">      При этом если Регламентная дата выпадает на выходной или праздничный день, Заёмщик обязан произвести оплату в ближайший следующий за выходным или праздничным днем рабочий день.</w:t>
            </w:r>
          </w:p>
        </w:tc>
      </w:tr>
      <w:tr w:rsidR="005C7F0D" w14:paraId="0D8CA01B" w14:textId="77777777">
        <w:trPr>
          <w:cantSplit/>
        </w:trPr>
        <w:tc>
          <w:tcPr>
            <w:tcW w:w="10395" w:type="dxa"/>
            <w:gridSpan w:val="11"/>
            <w:shd w:val="clear" w:color="auto" w:fill="auto"/>
          </w:tcPr>
          <w:p w14:paraId="7715773F" w14:textId="77777777" w:rsidR="005C7F0D" w:rsidRDefault="004208B8">
            <w:pPr>
              <w:jc w:val="both"/>
            </w:pPr>
            <w:r>
              <w:rPr>
                <w:rFonts w:ascii="Times New Roman" w:hAnsi="Times New Roman"/>
                <w:sz w:val="20"/>
                <w:szCs w:val="20"/>
              </w:rPr>
              <w:t xml:space="preserve">      В случае, если исполнение обязательств Заёмщика по Договору обеспечено ипотекой, то на момент заключения Договора Заёмщику предоставляется ориентировочный График платежей, носящий уведомительный характер. В окончательном виде График платежей согласовывается (подписывается) Сторонами после государственной регистрации договора ипотеки, исходя из фактической даты предоставления заемных средств.</w:t>
            </w:r>
          </w:p>
        </w:tc>
      </w:tr>
      <w:tr w:rsidR="005C7F0D" w14:paraId="407E574C" w14:textId="77777777">
        <w:trPr>
          <w:cantSplit/>
        </w:trPr>
        <w:tc>
          <w:tcPr>
            <w:tcW w:w="10395" w:type="dxa"/>
            <w:gridSpan w:val="11"/>
            <w:shd w:val="clear" w:color="auto" w:fill="auto"/>
          </w:tcPr>
          <w:p w14:paraId="66E6D4CB" w14:textId="77777777" w:rsidR="005C7F0D" w:rsidRDefault="004208B8">
            <w:pPr>
              <w:jc w:val="both"/>
            </w:pPr>
            <w:r>
              <w:rPr>
                <w:rFonts w:ascii="Times New Roman" w:hAnsi="Times New Roman"/>
                <w:sz w:val="20"/>
                <w:szCs w:val="20"/>
              </w:rPr>
              <w:t xml:space="preserve">      5.3.  Заёмщик имеет право возвратить сумму займа досрочно полностью или частично, уведомив об этом Займодавца в любой форме. Под таким уведомлением Стороны, в том числе понимают поступление денежных средств в погашение обязательств по Договору в размере, превышающем размер очередного платежа на Регламентную дату, согласованный Сторонами в Графике платежей (Приложение №1 к настоящему Договору) (при отсутствии иных, неисполненных обязательств перед Займодавцем).</w:t>
            </w:r>
          </w:p>
        </w:tc>
      </w:tr>
      <w:tr w:rsidR="005C7F0D" w14:paraId="5E8FC3A3" w14:textId="77777777">
        <w:trPr>
          <w:cantSplit/>
        </w:trPr>
        <w:tc>
          <w:tcPr>
            <w:tcW w:w="10395" w:type="dxa"/>
            <w:gridSpan w:val="11"/>
            <w:shd w:val="clear" w:color="auto" w:fill="auto"/>
          </w:tcPr>
          <w:p w14:paraId="49E7D97F" w14:textId="77777777" w:rsidR="005C7F0D" w:rsidRDefault="004208B8">
            <w:pPr>
              <w:jc w:val="both"/>
            </w:pPr>
            <w:r>
              <w:rPr>
                <w:rFonts w:ascii="Times New Roman" w:hAnsi="Times New Roman"/>
                <w:sz w:val="20"/>
                <w:szCs w:val="20"/>
              </w:rPr>
              <w:t xml:space="preserve">      В независимости досрочного исполнения Заёмщиком обязательств по уплате основного долга на соответствующую Регламентную дату, обязанность по уплате процентов за пользование займом должна исполняться Заёмщиком ежемесячно не позднее соответствующей Регламентной даты.</w:t>
            </w:r>
          </w:p>
        </w:tc>
      </w:tr>
      <w:tr w:rsidR="005C7F0D" w14:paraId="61C3B0AF" w14:textId="77777777">
        <w:trPr>
          <w:cantSplit/>
        </w:trPr>
        <w:tc>
          <w:tcPr>
            <w:tcW w:w="10395" w:type="dxa"/>
            <w:gridSpan w:val="11"/>
            <w:shd w:val="clear" w:color="auto" w:fill="auto"/>
          </w:tcPr>
          <w:p w14:paraId="4C5130A3" w14:textId="77777777" w:rsidR="005C7F0D" w:rsidRDefault="004208B8">
            <w:pPr>
              <w:jc w:val="both"/>
            </w:pPr>
            <w:r>
              <w:rPr>
                <w:rFonts w:ascii="Times New Roman" w:hAnsi="Times New Roman"/>
                <w:sz w:val="20"/>
                <w:szCs w:val="20"/>
              </w:rPr>
              <w:t xml:space="preserve">      5.4. Начисление процентов производится на сумму фактической задолженности по займу, начиная со дня, следующего за днём списания денежных средств с расчётного счёта Займодавца, по день полного фактического погашения займа включительно за исключением случаев погашения займа в день его выдачи.</w:t>
            </w:r>
          </w:p>
        </w:tc>
      </w:tr>
      <w:tr w:rsidR="005C7F0D" w14:paraId="52B57429" w14:textId="77777777">
        <w:trPr>
          <w:cantSplit/>
        </w:trPr>
        <w:tc>
          <w:tcPr>
            <w:tcW w:w="10395" w:type="dxa"/>
            <w:gridSpan w:val="11"/>
            <w:shd w:val="clear" w:color="auto" w:fill="auto"/>
          </w:tcPr>
          <w:p w14:paraId="2B5E10C1" w14:textId="77777777" w:rsidR="005C7F0D" w:rsidRDefault="004208B8">
            <w:pPr>
              <w:jc w:val="both"/>
            </w:pPr>
            <w:r>
              <w:rPr>
                <w:rFonts w:ascii="Times New Roman" w:hAnsi="Times New Roman"/>
                <w:sz w:val="20"/>
                <w:szCs w:val="20"/>
              </w:rPr>
              <w:lastRenderedPageBreak/>
              <w:t xml:space="preserve">Первым процентным периодом считается период со дня, следующего за днём списания денежных средств со счёта Заёмщика по день первой Регламентной даты (включительно). В дальнейшем, Процентным периодом, за который начисляются проценты за пользование займом, является интервал в 1 (один) календарный месяц между Регламентной датой в предыдущем календарном месяце (не включая эту дату) и Регламентной датой в текущем календарном месяце включительно. При отсутствии Регламентной даты в текущем календарном месяце последним </w:t>
            </w:r>
            <w:proofErr w:type="gramStart"/>
            <w:r>
              <w:rPr>
                <w:rFonts w:ascii="Times New Roman" w:hAnsi="Times New Roman"/>
                <w:sz w:val="20"/>
                <w:szCs w:val="20"/>
              </w:rPr>
              <w:t>днём  Процентного</w:t>
            </w:r>
            <w:proofErr w:type="gramEnd"/>
            <w:r>
              <w:rPr>
                <w:rFonts w:ascii="Times New Roman" w:hAnsi="Times New Roman"/>
                <w:sz w:val="20"/>
                <w:szCs w:val="20"/>
              </w:rPr>
              <w:t xml:space="preserve"> периода является последний день месяца.</w:t>
            </w:r>
          </w:p>
        </w:tc>
      </w:tr>
      <w:tr w:rsidR="005C7F0D" w14:paraId="351BE0C4" w14:textId="77777777">
        <w:trPr>
          <w:cantSplit/>
        </w:trPr>
        <w:tc>
          <w:tcPr>
            <w:tcW w:w="10395" w:type="dxa"/>
            <w:gridSpan w:val="11"/>
            <w:shd w:val="clear" w:color="auto" w:fill="auto"/>
          </w:tcPr>
          <w:p w14:paraId="16361DA4" w14:textId="77777777" w:rsidR="005C7F0D" w:rsidRDefault="004208B8">
            <w:pPr>
              <w:jc w:val="both"/>
            </w:pPr>
            <w:r>
              <w:rPr>
                <w:rFonts w:ascii="Times New Roman" w:hAnsi="Times New Roman"/>
                <w:sz w:val="20"/>
                <w:szCs w:val="20"/>
              </w:rPr>
              <w:t xml:space="preserve">      В день полного погашения займа, проценты уплачиваются по день полного погашения займа включительно. При переплате Заёмщиком процентов в день полного погашения займа, излишне уплаченная сумма возвращается на расчётный счёт Заёмщика.</w:t>
            </w:r>
          </w:p>
        </w:tc>
      </w:tr>
      <w:tr w:rsidR="005C7F0D" w14:paraId="210D7B7C" w14:textId="77777777">
        <w:trPr>
          <w:cantSplit/>
        </w:trPr>
        <w:tc>
          <w:tcPr>
            <w:tcW w:w="10395" w:type="dxa"/>
            <w:gridSpan w:val="11"/>
            <w:shd w:val="clear" w:color="auto" w:fill="auto"/>
          </w:tcPr>
          <w:p w14:paraId="098A7DEC" w14:textId="77777777" w:rsidR="005C7F0D" w:rsidRDefault="004208B8">
            <w:pPr>
              <w:jc w:val="both"/>
            </w:pPr>
            <w:r>
              <w:rPr>
                <w:rFonts w:ascii="Times New Roman" w:hAnsi="Times New Roman"/>
                <w:sz w:val="20"/>
                <w:szCs w:val="20"/>
              </w:rPr>
              <w:t xml:space="preserve">      5.5. При исчислении процентов в расчёт принимается действительное число календарных дней в платежном периоде, а в году – действительное число календарных дней (365 и 366 соответственно).</w:t>
            </w:r>
          </w:p>
        </w:tc>
      </w:tr>
      <w:tr w:rsidR="005C7F0D" w14:paraId="4B9A676A" w14:textId="77777777">
        <w:trPr>
          <w:cantSplit/>
        </w:trPr>
        <w:tc>
          <w:tcPr>
            <w:tcW w:w="10395" w:type="dxa"/>
            <w:gridSpan w:val="11"/>
            <w:shd w:val="clear" w:color="auto" w:fill="auto"/>
          </w:tcPr>
          <w:p w14:paraId="1D471918" w14:textId="77777777" w:rsidR="005C7F0D" w:rsidRDefault="004208B8">
            <w:pPr>
              <w:jc w:val="both"/>
            </w:pPr>
            <w:r>
              <w:rPr>
                <w:rFonts w:ascii="Times New Roman" w:hAnsi="Times New Roman"/>
                <w:sz w:val="20"/>
                <w:szCs w:val="20"/>
              </w:rPr>
              <w:t xml:space="preserve">      5.6. Датой исполнения Заёмщиком обязательств по уплате платежей по настоящему Договору является дата поступления средств на расчётный счёт Займодавца, при этом все поступившие от Заёмщика суммы, вне зависимости от назначения платежа, указанного в платёжном документе, направляются на исполнение обязательств по Договору в следующей очередности:</w:t>
            </w:r>
          </w:p>
        </w:tc>
      </w:tr>
      <w:tr w:rsidR="005C7F0D" w14:paraId="6AEF1C0E" w14:textId="77777777">
        <w:trPr>
          <w:cantSplit/>
        </w:trPr>
        <w:tc>
          <w:tcPr>
            <w:tcW w:w="10395" w:type="dxa"/>
            <w:gridSpan w:val="11"/>
            <w:shd w:val="clear" w:color="auto" w:fill="auto"/>
          </w:tcPr>
          <w:p w14:paraId="7D7E2219" w14:textId="77777777" w:rsidR="005C7F0D" w:rsidRDefault="004208B8">
            <w:pPr>
              <w:jc w:val="both"/>
            </w:pPr>
            <w:r>
              <w:rPr>
                <w:rFonts w:ascii="Times New Roman" w:hAnsi="Times New Roman"/>
                <w:sz w:val="20"/>
                <w:szCs w:val="20"/>
              </w:rPr>
              <w:t xml:space="preserve">      1)    издержки Займодавца по получению исполнения; </w:t>
            </w:r>
          </w:p>
        </w:tc>
      </w:tr>
      <w:tr w:rsidR="005C7F0D" w14:paraId="0BDE9A39" w14:textId="77777777">
        <w:trPr>
          <w:cantSplit/>
        </w:trPr>
        <w:tc>
          <w:tcPr>
            <w:tcW w:w="10395" w:type="dxa"/>
            <w:gridSpan w:val="11"/>
            <w:shd w:val="clear" w:color="auto" w:fill="auto"/>
          </w:tcPr>
          <w:p w14:paraId="72143267" w14:textId="77777777" w:rsidR="005C7F0D" w:rsidRDefault="004208B8">
            <w:pPr>
              <w:jc w:val="both"/>
            </w:pPr>
            <w:r>
              <w:rPr>
                <w:rFonts w:ascii="Times New Roman" w:hAnsi="Times New Roman"/>
                <w:sz w:val="20"/>
                <w:szCs w:val="20"/>
              </w:rPr>
              <w:t xml:space="preserve">      2)    плата за внесение изменений в условия Договора и/или договоров, заключенных в целях обеспечения его исполнения, установленная подп.4.2.7 п. 4.2 Договора;</w:t>
            </w:r>
          </w:p>
        </w:tc>
      </w:tr>
      <w:tr w:rsidR="005C7F0D" w14:paraId="29DCBCB6" w14:textId="77777777">
        <w:trPr>
          <w:cantSplit/>
        </w:trPr>
        <w:tc>
          <w:tcPr>
            <w:tcW w:w="10395" w:type="dxa"/>
            <w:gridSpan w:val="11"/>
            <w:shd w:val="clear" w:color="auto" w:fill="auto"/>
          </w:tcPr>
          <w:p w14:paraId="75CF3979" w14:textId="77777777" w:rsidR="005C7F0D" w:rsidRDefault="004208B8">
            <w:pPr>
              <w:jc w:val="both"/>
            </w:pPr>
            <w:r>
              <w:rPr>
                <w:rFonts w:ascii="Times New Roman" w:hAnsi="Times New Roman"/>
                <w:sz w:val="20"/>
                <w:szCs w:val="20"/>
              </w:rPr>
              <w:t xml:space="preserve">      3)    на уплату просроченных процентов по займу;</w:t>
            </w:r>
          </w:p>
        </w:tc>
      </w:tr>
      <w:tr w:rsidR="005C7F0D" w14:paraId="04977D68" w14:textId="77777777">
        <w:trPr>
          <w:cantSplit/>
        </w:trPr>
        <w:tc>
          <w:tcPr>
            <w:tcW w:w="10395" w:type="dxa"/>
            <w:gridSpan w:val="11"/>
            <w:shd w:val="clear" w:color="auto" w:fill="auto"/>
          </w:tcPr>
          <w:p w14:paraId="14405F5F" w14:textId="77777777" w:rsidR="005C7F0D" w:rsidRDefault="004208B8">
            <w:pPr>
              <w:jc w:val="both"/>
            </w:pPr>
            <w:r>
              <w:rPr>
                <w:rFonts w:ascii="Times New Roman" w:hAnsi="Times New Roman"/>
                <w:sz w:val="20"/>
                <w:szCs w:val="20"/>
              </w:rPr>
              <w:t xml:space="preserve">      4)    на уплату просроченного основного долга по займу;</w:t>
            </w:r>
          </w:p>
        </w:tc>
      </w:tr>
      <w:tr w:rsidR="005C7F0D" w14:paraId="5CA11D52" w14:textId="77777777">
        <w:trPr>
          <w:cantSplit/>
        </w:trPr>
        <w:tc>
          <w:tcPr>
            <w:tcW w:w="10395" w:type="dxa"/>
            <w:gridSpan w:val="11"/>
            <w:shd w:val="clear" w:color="auto" w:fill="auto"/>
          </w:tcPr>
          <w:p w14:paraId="42B2B39B" w14:textId="77777777" w:rsidR="005C7F0D" w:rsidRDefault="004208B8">
            <w:pPr>
              <w:jc w:val="both"/>
            </w:pPr>
            <w:r>
              <w:rPr>
                <w:rFonts w:ascii="Times New Roman" w:hAnsi="Times New Roman"/>
                <w:sz w:val="20"/>
                <w:szCs w:val="20"/>
              </w:rPr>
              <w:t xml:space="preserve">      5)    на уплату неустоек по настоящему Договору;</w:t>
            </w:r>
          </w:p>
        </w:tc>
      </w:tr>
      <w:tr w:rsidR="005C7F0D" w14:paraId="7EB1EA89" w14:textId="77777777">
        <w:trPr>
          <w:cantSplit/>
        </w:trPr>
        <w:tc>
          <w:tcPr>
            <w:tcW w:w="10395" w:type="dxa"/>
            <w:gridSpan w:val="11"/>
            <w:shd w:val="clear" w:color="auto" w:fill="auto"/>
          </w:tcPr>
          <w:p w14:paraId="2BEEAEBA" w14:textId="77777777" w:rsidR="005C7F0D" w:rsidRDefault="004208B8">
            <w:pPr>
              <w:jc w:val="both"/>
            </w:pPr>
            <w:r>
              <w:rPr>
                <w:rFonts w:ascii="Times New Roman" w:hAnsi="Times New Roman"/>
                <w:sz w:val="20"/>
                <w:szCs w:val="20"/>
              </w:rPr>
              <w:t xml:space="preserve">      6)    на уплату срочных процентов по займу в сумме:</w:t>
            </w:r>
          </w:p>
        </w:tc>
      </w:tr>
      <w:tr w:rsidR="005C7F0D" w14:paraId="59C0287F" w14:textId="77777777">
        <w:trPr>
          <w:cantSplit/>
        </w:trPr>
        <w:tc>
          <w:tcPr>
            <w:tcW w:w="10395" w:type="dxa"/>
            <w:gridSpan w:val="11"/>
            <w:shd w:val="clear" w:color="auto" w:fill="auto"/>
          </w:tcPr>
          <w:p w14:paraId="0A7F893A" w14:textId="77777777" w:rsidR="005C7F0D" w:rsidRDefault="004208B8">
            <w:pPr>
              <w:jc w:val="both"/>
            </w:pPr>
            <w:r>
              <w:rPr>
                <w:rFonts w:ascii="Times New Roman" w:hAnsi="Times New Roman"/>
                <w:sz w:val="20"/>
                <w:szCs w:val="20"/>
              </w:rPr>
              <w:t xml:space="preserve">      – подлежащей внесению на дату платежа (если платеж осуществлен в период между Регламентной датой в текущем календарном месяце (не включая эту дату) и последним днем месяца платежа (включительно);</w:t>
            </w:r>
          </w:p>
        </w:tc>
      </w:tr>
      <w:tr w:rsidR="005C7F0D" w14:paraId="5FFBBD53" w14:textId="77777777">
        <w:trPr>
          <w:cantSplit/>
        </w:trPr>
        <w:tc>
          <w:tcPr>
            <w:tcW w:w="10395" w:type="dxa"/>
            <w:gridSpan w:val="11"/>
            <w:shd w:val="clear" w:color="auto" w:fill="auto"/>
          </w:tcPr>
          <w:p w14:paraId="3BDE7358" w14:textId="77777777" w:rsidR="005C7F0D" w:rsidRDefault="004208B8">
            <w:pPr>
              <w:jc w:val="both"/>
            </w:pPr>
            <w:r>
              <w:rPr>
                <w:rFonts w:ascii="Times New Roman" w:hAnsi="Times New Roman"/>
                <w:sz w:val="20"/>
                <w:szCs w:val="20"/>
              </w:rPr>
              <w:t xml:space="preserve">      – подлежащей внесению на Регламентную дату текущего календарного месяца (если это первый платеж в текущем процентном периоде, и он осуществлен в период с первого числа текущего календарного месяца </w:t>
            </w:r>
            <w:proofErr w:type="gramStart"/>
            <w:r>
              <w:rPr>
                <w:rFonts w:ascii="Times New Roman" w:hAnsi="Times New Roman"/>
                <w:sz w:val="20"/>
                <w:szCs w:val="20"/>
              </w:rPr>
              <w:t>по  Регламентную</w:t>
            </w:r>
            <w:proofErr w:type="gramEnd"/>
            <w:r>
              <w:rPr>
                <w:rFonts w:ascii="Times New Roman" w:hAnsi="Times New Roman"/>
                <w:sz w:val="20"/>
                <w:szCs w:val="20"/>
              </w:rPr>
              <w:t xml:space="preserve"> дату текущего календарного месяца включительно);</w:t>
            </w:r>
          </w:p>
        </w:tc>
      </w:tr>
      <w:tr w:rsidR="005C7F0D" w14:paraId="71A1C6D3" w14:textId="77777777">
        <w:trPr>
          <w:cantSplit/>
        </w:trPr>
        <w:tc>
          <w:tcPr>
            <w:tcW w:w="10395" w:type="dxa"/>
            <w:gridSpan w:val="11"/>
            <w:shd w:val="clear" w:color="auto" w:fill="auto"/>
          </w:tcPr>
          <w:p w14:paraId="579B087F" w14:textId="77777777" w:rsidR="005C7F0D" w:rsidRDefault="004208B8">
            <w:pPr>
              <w:jc w:val="both"/>
            </w:pPr>
            <w:r>
              <w:rPr>
                <w:rFonts w:ascii="Times New Roman" w:hAnsi="Times New Roman"/>
                <w:sz w:val="20"/>
                <w:szCs w:val="20"/>
              </w:rPr>
              <w:t xml:space="preserve">      7)    на погашение основного долга по займу.</w:t>
            </w:r>
          </w:p>
        </w:tc>
      </w:tr>
      <w:tr w:rsidR="005C7F0D" w14:paraId="7BF254C0" w14:textId="77777777">
        <w:trPr>
          <w:cantSplit/>
        </w:trPr>
        <w:tc>
          <w:tcPr>
            <w:tcW w:w="10395" w:type="dxa"/>
            <w:gridSpan w:val="11"/>
            <w:shd w:val="clear" w:color="auto" w:fill="auto"/>
          </w:tcPr>
          <w:p w14:paraId="665592EC" w14:textId="77777777" w:rsidR="005C7F0D" w:rsidRDefault="004208B8">
            <w:pPr>
              <w:jc w:val="both"/>
            </w:pPr>
            <w:r>
              <w:rPr>
                <w:rFonts w:ascii="Times New Roman" w:hAnsi="Times New Roman"/>
                <w:sz w:val="20"/>
                <w:szCs w:val="20"/>
              </w:rPr>
              <w:t xml:space="preserve">      Займодавец вправе в одностороннем порядке изменить указанную очередность списания, если это не ухудшает положение Заёмщика.</w:t>
            </w:r>
          </w:p>
        </w:tc>
      </w:tr>
      <w:tr w:rsidR="005C7F0D" w14:paraId="138A7474" w14:textId="77777777">
        <w:trPr>
          <w:cantSplit/>
        </w:trPr>
        <w:tc>
          <w:tcPr>
            <w:tcW w:w="10395" w:type="dxa"/>
            <w:gridSpan w:val="11"/>
            <w:shd w:val="clear" w:color="auto" w:fill="auto"/>
          </w:tcPr>
          <w:p w14:paraId="1AAA54F8" w14:textId="77777777" w:rsidR="005C7F0D" w:rsidRDefault="005C7F0D"/>
        </w:tc>
      </w:tr>
      <w:tr w:rsidR="005C7F0D" w14:paraId="0AC22EF5" w14:textId="77777777">
        <w:trPr>
          <w:cantSplit/>
        </w:trPr>
        <w:tc>
          <w:tcPr>
            <w:tcW w:w="10395" w:type="dxa"/>
            <w:gridSpan w:val="11"/>
            <w:shd w:val="clear" w:color="auto" w:fill="auto"/>
            <w:vAlign w:val="bottom"/>
          </w:tcPr>
          <w:p w14:paraId="41A24F1F" w14:textId="77777777" w:rsidR="005C7F0D" w:rsidRDefault="004208B8">
            <w:pPr>
              <w:jc w:val="center"/>
            </w:pPr>
            <w:r>
              <w:rPr>
                <w:rFonts w:ascii="Times New Roman" w:hAnsi="Times New Roman"/>
                <w:b/>
                <w:sz w:val="20"/>
                <w:szCs w:val="20"/>
              </w:rPr>
              <w:t>6. ОТВЕТСТВЕННОСТЬ ЗАЁМЩИКА</w:t>
            </w:r>
          </w:p>
        </w:tc>
      </w:tr>
      <w:tr w:rsidR="005C7F0D" w14:paraId="7323B5E1" w14:textId="77777777">
        <w:trPr>
          <w:cantSplit/>
        </w:trPr>
        <w:tc>
          <w:tcPr>
            <w:tcW w:w="10395" w:type="dxa"/>
            <w:gridSpan w:val="11"/>
            <w:shd w:val="clear" w:color="auto" w:fill="auto"/>
          </w:tcPr>
          <w:p w14:paraId="5690268C" w14:textId="77777777" w:rsidR="005C7F0D" w:rsidRDefault="005C7F0D"/>
        </w:tc>
      </w:tr>
      <w:tr w:rsidR="005C7F0D" w14:paraId="34E45694" w14:textId="77777777">
        <w:trPr>
          <w:cantSplit/>
        </w:trPr>
        <w:tc>
          <w:tcPr>
            <w:tcW w:w="10395" w:type="dxa"/>
            <w:gridSpan w:val="11"/>
            <w:shd w:val="clear" w:color="auto" w:fill="auto"/>
          </w:tcPr>
          <w:p w14:paraId="3C055D98" w14:textId="77777777" w:rsidR="005C7F0D" w:rsidRDefault="004208B8">
            <w:pPr>
              <w:jc w:val="both"/>
            </w:pPr>
            <w:r>
              <w:rPr>
                <w:rFonts w:ascii="Times New Roman" w:hAnsi="Times New Roman"/>
                <w:sz w:val="20"/>
                <w:szCs w:val="20"/>
              </w:rPr>
              <w:t xml:space="preserve">      6.1. В случае нецелевого использования займа Заёмщик обязуется досрочно вернуть всю сумму займа и проценты за фактическое время его использования.</w:t>
            </w:r>
          </w:p>
        </w:tc>
      </w:tr>
      <w:tr w:rsidR="005C7F0D" w14:paraId="6C265A14" w14:textId="77777777">
        <w:trPr>
          <w:cantSplit/>
        </w:trPr>
        <w:tc>
          <w:tcPr>
            <w:tcW w:w="10395" w:type="dxa"/>
            <w:gridSpan w:val="11"/>
            <w:shd w:val="clear" w:color="auto" w:fill="auto"/>
          </w:tcPr>
          <w:p w14:paraId="36DA34BF" w14:textId="77777777" w:rsidR="005C7F0D" w:rsidRDefault="004208B8">
            <w:pPr>
              <w:jc w:val="both"/>
            </w:pPr>
            <w:r>
              <w:rPr>
                <w:rFonts w:ascii="Times New Roman" w:hAnsi="Times New Roman"/>
                <w:sz w:val="20"/>
                <w:szCs w:val="20"/>
              </w:rPr>
              <w:t xml:space="preserve">      6.2. В случае неисполнения или ненадлежащего исполнения Заёмщиком его обязательств по уплате процентов и возврату займа, Заёмщик уплачивает неустойку в размере равном 1,5 (одна целая пять десятых) процентной ставки, указанной в п. 1.2 Договора, действующей на дату нарушения, от неоплаченной в срок суммы займа и процентов за каждый день просрочки платежа по день фактического исполнения соответствующего обязательства.</w:t>
            </w:r>
          </w:p>
        </w:tc>
      </w:tr>
      <w:tr w:rsidR="005C7F0D" w14:paraId="2B803202" w14:textId="77777777">
        <w:trPr>
          <w:cantSplit/>
        </w:trPr>
        <w:tc>
          <w:tcPr>
            <w:tcW w:w="10395" w:type="dxa"/>
            <w:gridSpan w:val="11"/>
            <w:shd w:val="clear" w:color="auto" w:fill="auto"/>
          </w:tcPr>
          <w:p w14:paraId="165A912D" w14:textId="77777777" w:rsidR="005C7F0D" w:rsidRDefault="004208B8">
            <w:pPr>
              <w:jc w:val="both"/>
            </w:pPr>
            <w:r>
              <w:rPr>
                <w:rFonts w:ascii="Times New Roman" w:hAnsi="Times New Roman"/>
                <w:sz w:val="20"/>
                <w:szCs w:val="20"/>
              </w:rPr>
              <w:t xml:space="preserve">      6.3. За каждый случай неисполнения Заёмщиком любого из его обязательств, предусмотренных подп. 4.2.1, 4.2.2, 4.2.5 п. 4.2 настоящего Договора Заёмщик обязан уплатить Займодавцу неустойку в размере 1,5 (одна целая пять десятых) процента от суммы займа.</w:t>
            </w:r>
          </w:p>
        </w:tc>
      </w:tr>
      <w:tr w:rsidR="005C7F0D" w14:paraId="79056B8C" w14:textId="77777777">
        <w:trPr>
          <w:cantSplit/>
        </w:trPr>
        <w:tc>
          <w:tcPr>
            <w:tcW w:w="10395" w:type="dxa"/>
            <w:gridSpan w:val="11"/>
            <w:shd w:val="clear" w:color="auto" w:fill="auto"/>
          </w:tcPr>
          <w:p w14:paraId="700B3537" w14:textId="77777777" w:rsidR="005C7F0D" w:rsidRDefault="004208B8">
            <w:pPr>
              <w:jc w:val="both"/>
            </w:pPr>
            <w:r>
              <w:rPr>
                <w:rFonts w:ascii="Times New Roman" w:hAnsi="Times New Roman"/>
                <w:sz w:val="20"/>
                <w:szCs w:val="20"/>
              </w:rPr>
              <w:t xml:space="preserve">      6.4. Выплата неустойки не освобождает Заёмщика от исполнения обязательств по настоящему Договору.</w:t>
            </w:r>
          </w:p>
        </w:tc>
      </w:tr>
      <w:tr w:rsidR="005C7F0D" w14:paraId="5D0E9C5E" w14:textId="77777777">
        <w:trPr>
          <w:cantSplit/>
        </w:trPr>
        <w:tc>
          <w:tcPr>
            <w:tcW w:w="10395" w:type="dxa"/>
            <w:gridSpan w:val="11"/>
            <w:shd w:val="clear" w:color="auto" w:fill="auto"/>
          </w:tcPr>
          <w:p w14:paraId="5FFBE1B4" w14:textId="77777777" w:rsidR="005C7F0D" w:rsidRDefault="004208B8">
            <w:pPr>
              <w:jc w:val="both"/>
            </w:pPr>
            <w:r>
              <w:rPr>
                <w:rFonts w:ascii="Times New Roman" w:hAnsi="Times New Roman"/>
                <w:sz w:val="20"/>
                <w:szCs w:val="20"/>
              </w:rPr>
              <w:t xml:space="preserve">      6.5. В иных случаях нарушения обязательств по настоящему Договору Стороны несут ответственность в соответствии с законодательством Российской Федерации.</w:t>
            </w:r>
          </w:p>
        </w:tc>
      </w:tr>
      <w:tr w:rsidR="005C7F0D" w14:paraId="32535C7D" w14:textId="77777777">
        <w:trPr>
          <w:cantSplit/>
        </w:trPr>
        <w:tc>
          <w:tcPr>
            <w:tcW w:w="10395" w:type="dxa"/>
            <w:gridSpan w:val="11"/>
            <w:shd w:val="clear" w:color="auto" w:fill="auto"/>
          </w:tcPr>
          <w:p w14:paraId="1491A428" w14:textId="77777777" w:rsidR="005C7F0D" w:rsidRDefault="005C7F0D"/>
        </w:tc>
      </w:tr>
      <w:tr w:rsidR="005C7F0D" w14:paraId="53E815A4" w14:textId="77777777">
        <w:trPr>
          <w:cantSplit/>
        </w:trPr>
        <w:tc>
          <w:tcPr>
            <w:tcW w:w="10395" w:type="dxa"/>
            <w:gridSpan w:val="11"/>
            <w:shd w:val="clear" w:color="auto" w:fill="auto"/>
            <w:vAlign w:val="bottom"/>
          </w:tcPr>
          <w:p w14:paraId="430FE59A" w14:textId="77777777" w:rsidR="005C7F0D" w:rsidRDefault="004208B8">
            <w:pPr>
              <w:jc w:val="center"/>
            </w:pPr>
            <w:r>
              <w:rPr>
                <w:rFonts w:ascii="Times New Roman" w:hAnsi="Times New Roman"/>
                <w:b/>
                <w:sz w:val="20"/>
                <w:szCs w:val="20"/>
              </w:rPr>
              <w:t>7. ЗАКЛЮЧИТЕЛЬНЫЕ ПОЛОЖЕНИЯ</w:t>
            </w:r>
          </w:p>
        </w:tc>
      </w:tr>
      <w:tr w:rsidR="005C7F0D" w14:paraId="6D37A707" w14:textId="77777777">
        <w:trPr>
          <w:cantSplit/>
        </w:trPr>
        <w:tc>
          <w:tcPr>
            <w:tcW w:w="10395" w:type="dxa"/>
            <w:gridSpan w:val="11"/>
            <w:shd w:val="clear" w:color="auto" w:fill="auto"/>
          </w:tcPr>
          <w:p w14:paraId="09932679" w14:textId="77777777" w:rsidR="005C7F0D" w:rsidRDefault="005C7F0D"/>
        </w:tc>
      </w:tr>
      <w:tr w:rsidR="005C7F0D" w14:paraId="7231ACED" w14:textId="77777777">
        <w:trPr>
          <w:cantSplit/>
        </w:trPr>
        <w:tc>
          <w:tcPr>
            <w:tcW w:w="10395" w:type="dxa"/>
            <w:gridSpan w:val="11"/>
            <w:shd w:val="clear" w:color="auto" w:fill="auto"/>
          </w:tcPr>
          <w:p w14:paraId="0B0FA4CB" w14:textId="77777777" w:rsidR="005C7F0D" w:rsidRDefault="004208B8">
            <w:pPr>
              <w:jc w:val="both"/>
            </w:pPr>
            <w:r>
              <w:rPr>
                <w:rFonts w:ascii="Times New Roman" w:hAnsi="Times New Roman"/>
                <w:sz w:val="20"/>
                <w:szCs w:val="20"/>
              </w:rPr>
              <w:t xml:space="preserve">      7.1. Настоящий Договор вступает в силу с момента подписания Сторонами и действует до полного исполнения обязательств по нему.</w:t>
            </w:r>
          </w:p>
        </w:tc>
      </w:tr>
      <w:tr w:rsidR="005C7F0D" w14:paraId="55979AF6" w14:textId="77777777">
        <w:trPr>
          <w:cantSplit/>
        </w:trPr>
        <w:tc>
          <w:tcPr>
            <w:tcW w:w="10395" w:type="dxa"/>
            <w:gridSpan w:val="11"/>
            <w:shd w:val="clear" w:color="auto" w:fill="auto"/>
          </w:tcPr>
          <w:p w14:paraId="76C3EE3D" w14:textId="77777777" w:rsidR="005C7F0D" w:rsidRDefault="004208B8">
            <w:pPr>
              <w:jc w:val="both"/>
            </w:pPr>
            <w:r>
              <w:rPr>
                <w:rFonts w:ascii="Times New Roman" w:hAnsi="Times New Roman"/>
                <w:sz w:val="20"/>
                <w:szCs w:val="20"/>
              </w:rPr>
              <w:t xml:space="preserve">      7.2. Все споры по настоящему Договору разрешаются Сторонами путём переговоров. Срок рассмотрения претензии (требования, извещения) получившей её стороной – 30 (тридцать) календарных дней с даты направления соответствующей претензии (требования, извещения).</w:t>
            </w:r>
          </w:p>
        </w:tc>
      </w:tr>
      <w:tr w:rsidR="005C7F0D" w14:paraId="656C97E3" w14:textId="77777777">
        <w:trPr>
          <w:cantSplit/>
        </w:trPr>
        <w:tc>
          <w:tcPr>
            <w:tcW w:w="10395" w:type="dxa"/>
            <w:gridSpan w:val="11"/>
            <w:shd w:val="clear" w:color="auto" w:fill="auto"/>
          </w:tcPr>
          <w:p w14:paraId="3420B280" w14:textId="77777777" w:rsidR="005C7F0D" w:rsidRDefault="004208B8">
            <w:pPr>
              <w:jc w:val="both"/>
            </w:pPr>
            <w:r>
              <w:rPr>
                <w:rFonts w:ascii="Times New Roman" w:hAnsi="Times New Roman"/>
                <w:sz w:val="20"/>
                <w:szCs w:val="20"/>
              </w:rPr>
              <w:t xml:space="preserve">      Неурегулированные в претензионном порядке споры подлежат разрешению в суде по месту нахождения Займодавца – в Арбитражном суде Тверской области, а в случае подсудности дела судам общей юрисдикции – в Центральном районном суде города Твери либо мировым судьёй судебного участка № 82 Тверской области.</w:t>
            </w:r>
          </w:p>
        </w:tc>
      </w:tr>
      <w:tr w:rsidR="005C7F0D" w14:paraId="6AA7CAC7" w14:textId="77777777">
        <w:trPr>
          <w:cantSplit/>
        </w:trPr>
        <w:tc>
          <w:tcPr>
            <w:tcW w:w="10395" w:type="dxa"/>
            <w:gridSpan w:val="11"/>
            <w:shd w:val="clear" w:color="auto" w:fill="auto"/>
          </w:tcPr>
          <w:p w14:paraId="120BD2EF" w14:textId="77777777" w:rsidR="005C7F0D" w:rsidRDefault="004208B8">
            <w:pPr>
              <w:jc w:val="both"/>
            </w:pPr>
            <w:r>
              <w:rPr>
                <w:rFonts w:ascii="Times New Roman" w:hAnsi="Times New Roman"/>
                <w:sz w:val="20"/>
                <w:szCs w:val="20"/>
              </w:rPr>
              <w:t xml:space="preserve">      7.3. Любые изменения и дополнения к настоящему Договору действительны, только если они составлены в виде дополнительного соглашения к настоящему Договору.</w:t>
            </w:r>
          </w:p>
        </w:tc>
      </w:tr>
      <w:tr w:rsidR="005C7F0D" w14:paraId="2469EF79" w14:textId="77777777">
        <w:trPr>
          <w:cantSplit/>
        </w:trPr>
        <w:tc>
          <w:tcPr>
            <w:tcW w:w="10395" w:type="dxa"/>
            <w:gridSpan w:val="11"/>
            <w:shd w:val="clear" w:color="auto" w:fill="auto"/>
          </w:tcPr>
          <w:p w14:paraId="421B17B9" w14:textId="77777777" w:rsidR="005C7F0D" w:rsidRDefault="004208B8">
            <w:pPr>
              <w:jc w:val="both"/>
            </w:pPr>
            <w:r>
              <w:rPr>
                <w:rFonts w:ascii="Times New Roman" w:hAnsi="Times New Roman"/>
                <w:sz w:val="20"/>
                <w:szCs w:val="20"/>
              </w:rPr>
              <w:t xml:space="preserve">      7.4. Во всём, что не оговорено в настоящем Договоре, Стороны руководствуются действующим законодательством Российской Федерации.</w:t>
            </w:r>
          </w:p>
        </w:tc>
      </w:tr>
      <w:tr w:rsidR="005C7F0D" w14:paraId="27ED2C38" w14:textId="77777777">
        <w:trPr>
          <w:cantSplit/>
        </w:trPr>
        <w:tc>
          <w:tcPr>
            <w:tcW w:w="10395" w:type="dxa"/>
            <w:gridSpan w:val="11"/>
            <w:shd w:val="clear" w:color="auto" w:fill="auto"/>
          </w:tcPr>
          <w:p w14:paraId="0F14B194" w14:textId="77777777" w:rsidR="005C7F0D" w:rsidRDefault="004208B8">
            <w:pPr>
              <w:jc w:val="both"/>
            </w:pPr>
            <w:r>
              <w:rPr>
                <w:rFonts w:ascii="Times New Roman" w:hAnsi="Times New Roman"/>
                <w:sz w:val="20"/>
                <w:szCs w:val="20"/>
              </w:rPr>
              <w:t xml:space="preserve">      7.5. Настоящий Договор составлен в двух экземплярах, имеющих одинаковую юридическую силу. Один экземпляр хранится у Займодателя, один – у Заёмщика.</w:t>
            </w:r>
          </w:p>
        </w:tc>
      </w:tr>
      <w:tr w:rsidR="005C7F0D" w14:paraId="5F067681" w14:textId="77777777">
        <w:trPr>
          <w:cantSplit/>
        </w:trPr>
        <w:tc>
          <w:tcPr>
            <w:tcW w:w="10395" w:type="dxa"/>
            <w:gridSpan w:val="11"/>
            <w:shd w:val="clear" w:color="auto" w:fill="auto"/>
          </w:tcPr>
          <w:p w14:paraId="50C635B0" w14:textId="77777777" w:rsidR="005C7F0D" w:rsidRDefault="004208B8">
            <w:pPr>
              <w:jc w:val="both"/>
            </w:pPr>
            <w:r>
              <w:rPr>
                <w:rFonts w:ascii="Times New Roman" w:hAnsi="Times New Roman"/>
                <w:sz w:val="20"/>
                <w:szCs w:val="20"/>
              </w:rPr>
              <w:lastRenderedPageBreak/>
              <w:t xml:space="preserve">      7.6. В соответствии с нормами Федерального закона от 24.07.2007 №209-ФЗ «О развитии малого и среднего предпринимательства в Российской Федерации» информация о получении Заёмщиком настоящего займа, являющегося поддержкой субъекта малого предпринимательства, передается Займодавцем Министерству экономического развития Тверской области в целях её внесения в реестр субъектов малого и среднего предпринимательства – получателей поддержки. Информация, содержащаяся в реестре субъектов малого и среднего предпринимательства–получателей поддержки, включая информацию о нарушении порядка и условий предоставления поддержки, в том числе о нецелевом использовании средств поддержки, является открытой для ознакомления с ней физических и юридических лиц.</w:t>
            </w:r>
          </w:p>
        </w:tc>
      </w:tr>
      <w:tr w:rsidR="005C7F0D" w14:paraId="2A5B4A5B" w14:textId="77777777">
        <w:trPr>
          <w:cantSplit/>
        </w:trPr>
        <w:tc>
          <w:tcPr>
            <w:tcW w:w="10395" w:type="dxa"/>
            <w:gridSpan w:val="11"/>
            <w:shd w:val="clear" w:color="auto" w:fill="auto"/>
          </w:tcPr>
          <w:p w14:paraId="15FD1D57" w14:textId="77777777" w:rsidR="005C7F0D" w:rsidRDefault="005C7F0D"/>
        </w:tc>
      </w:tr>
      <w:tr w:rsidR="005C7F0D" w14:paraId="3A94A821" w14:textId="77777777">
        <w:trPr>
          <w:cantSplit/>
        </w:trPr>
        <w:tc>
          <w:tcPr>
            <w:tcW w:w="10395" w:type="dxa"/>
            <w:gridSpan w:val="11"/>
            <w:shd w:val="clear" w:color="auto" w:fill="auto"/>
            <w:vAlign w:val="bottom"/>
          </w:tcPr>
          <w:p w14:paraId="0B403DEF" w14:textId="77777777" w:rsidR="005C7F0D" w:rsidRDefault="004208B8">
            <w:pPr>
              <w:jc w:val="center"/>
            </w:pPr>
            <w:r>
              <w:rPr>
                <w:rFonts w:ascii="Times New Roman" w:hAnsi="Times New Roman"/>
                <w:b/>
                <w:sz w:val="20"/>
                <w:szCs w:val="20"/>
              </w:rPr>
              <w:t>8. ЮРИДИЧЕСКИЕ АДРЕСА, РЕКВИЗИТЫ СТОРОН</w:t>
            </w:r>
          </w:p>
        </w:tc>
      </w:tr>
      <w:tr w:rsidR="005C7F0D" w14:paraId="2CFAECE0" w14:textId="77777777">
        <w:trPr>
          <w:cantSplit/>
        </w:trPr>
        <w:tc>
          <w:tcPr>
            <w:tcW w:w="10395" w:type="dxa"/>
            <w:gridSpan w:val="11"/>
            <w:shd w:val="clear" w:color="auto" w:fill="auto"/>
          </w:tcPr>
          <w:p w14:paraId="7402DD91" w14:textId="77777777" w:rsidR="005C7F0D" w:rsidRDefault="005C7F0D"/>
        </w:tc>
      </w:tr>
      <w:tr w:rsidR="005C7F0D" w14:paraId="1C0AE8BF" w14:textId="77777777">
        <w:trPr>
          <w:cantSplit/>
        </w:trPr>
        <w:tc>
          <w:tcPr>
            <w:tcW w:w="4725" w:type="dxa"/>
            <w:gridSpan w:val="5"/>
            <w:shd w:val="clear" w:color="auto" w:fill="auto"/>
            <w:vAlign w:val="center"/>
          </w:tcPr>
          <w:p w14:paraId="315E281D" w14:textId="77777777" w:rsidR="005C7F0D" w:rsidRDefault="004208B8">
            <w:pPr>
              <w:jc w:val="center"/>
            </w:pPr>
            <w:r>
              <w:rPr>
                <w:rFonts w:ascii="Times New Roman" w:hAnsi="Times New Roman"/>
                <w:b/>
                <w:sz w:val="20"/>
                <w:szCs w:val="20"/>
              </w:rPr>
              <w:t>Займодавец</w:t>
            </w:r>
          </w:p>
        </w:tc>
        <w:tc>
          <w:tcPr>
            <w:tcW w:w="5670" w:type="dxa"/>
            <w:gridSpan w:val="6"/>
            <w:shd w:val="clear" w:color="auto" w:fill="auto"/>
            <w:vAlign w:val="center"/>
          </w:tcPr>
          <w:p w14:paraId="0435B91B" w14:textId="77777777" w:rsidR="005C7F0D" w:rsidRDefault="004208B8">
            <w:pPr>
              <w:jc w:val="center"/>
            </w:pPr>
            <w:r>
              <w:rPr>
                <w:rFonts w:ascii="Times New Roman" w:hAnsi="Times New Roman"/>
                <w:b/>
                <w:sz w:val="20"/>
                <w:szCs w:val="20"/>
              </w:rPr>
              <w:t>Заёмщик</w:t>
            </w:r>
          </w:p>
        </w:tc>
      </w:tr>
      <w:tr w:rsidR="005C7F0D" w14:paraId="49E38C07" w14:textId="77777777">
        <w:trPr>
          <w:cantSplit/>
        </w:trPr>
        <w:tc>
          <w:tcPr>
            <w:tcW w:w="10395" w:type="dxa"/>
            <w:gridSpan w:val="11"/>
            <w:shd w:val="clear" w:color="auto" w:fill="auto"/>
          </w:tcPr>
          <w:p w14:paraId="698FBA1B" w14:textId="77777777" w:rsidR="005C7F0D" w:rsidRDefault="005C7F0D"/>
        </w:tc>
      </w:tr>
      <w:tr w:rsidR="005C7F0D" w14:paraId="63FF78FE" w14:textId="77777777">
        <w:trPr>
          <w:cantSplit/>
        </w:trPr>
        <w:tc>
          <w:tcPr>
            <w:tcW w:w="4725" w:type="dxa"/>
            <w:gridSpan w:val="5"/>
            <w:shd w:val="clear" w:color="auto" w:fill="auto"/>
          </w:tcPr>
          <w:p w14:paraId="397FC9CD" w14:textId="77777777" w:rsidR="005C7F0D" w:rsidRDefault="004208B8">
            <w:r>
              <w:rPr>
                <w:rFonts w:ascii="Times New Roman" w:hAnsi="Times New Roman"/>
                <w:sz w:val="20"/>
                <w:szCs w:val="20"/>
              </w:rPr>
              <w:t>ФОНД СОДЕЙСТВИЯ КРЕДИТОВАНИЮ МАЛОГО И СРЕДНЕГО ПРЕДПРИНИМАТЕЛЬСТВА ТВЕРСКОЙ ОБЛАСТИ (МИКРОКРЕДИТНАЯ КОМПАНИЯ)</w:t>
            </w:r>
          </w:p>
        </w:tc>
        <w:tc>
          <w:tcPr>
            <w:tcW w:w="5670" w:type="dxa"/>
            <w:gridSpan w:val="6"/>
            <w:shd w:val="clear" w:color="auto" w:fill="auto"/>
          </w:tcPr>
          <w:p w14:paraId="483D37C0" w14:textId="77777777" w:rsidR="00265CBC" w:rsidRPr="00E47816" w:rsidRDefault="00265CBC" w:rsidP="00265CBC">
            <w:pPr>
              <w:tabs>
                <w:tab w:val="left" w:pos="7380"/>
              </w:tabs>
              <w:suppressAutoHyphens/>
              <w:rPr>
                <w:rFonts w:ascii="Times New Roman" w:hAnsi="Times New Roman" w:cs="Times New Roman"/>
                <w:color w:val="000000"/>
                <w:sz w:val="19"/>
                <w:szCs w:val="19"/>
              </w:rPr>
            </w:pPr>
            <w:r w:rsidRPr="00E47816">
              <w:rPr>
                <w:rFonts w:ascii="Times New Roman" w:hAnsi="Times New Roman" w:cs="Times New Roman"/>
                <w:bCs/>
                <w:i/>
                <w:color w:val="000000"/>
                <w:sz w:val="19"/>
                <w:szCs w:val="19"/>
              </w:rPr>
              <w:t>(выбрать нужный вариант)</w:t>
            </w:r>
            <w:r w:rsidRPr="00E47816">
              <w:rPr>
                <w:rFonts w:ascii="Times New Roman" w:hAnsi="Times New Roman" w:cs="Times New Roman"/>
                <w:color w:val="000000"/>
                <w:sz w:val="19"/>
                <w:szCs w:val="19"/>
              </w:rPr>
              <w:t xml:space="preserve">: </w:t>
            </w:r>
          </w:p>
          <w:p w14:paraId="29377E24" w14:textId="77777777" w:rsidR="005C7F0D" w:rsidRPr="007E0D08" w:rsidRDefault="00265CBC" w:rsidP="00265CBC">
            <w:pPr>
              <w:tabs>
                <w:tab w:val="left" w:pos="7380"/>
              </w:tabs>
              <w:suppressAutoHyphens/>
              <w:rPr>
                <w:rFonts w:ascii="Times New Roman" w:hAnsi="Times New Roman"/>
                <w:i/>
                <w:iCs/>
                <w:sz w:val="20"/>
                <w:szCs w:val="20"/>
              </w:rPr>
            </w:pPr>
            <w:r w:rsidRPr="007E0D08">
              <w:rPr>
                <w:rFonts w:ascii="Times New Roman" w:hAnsi="Times New Roman"/>
                <w:i/>
                <w:iCs/>
                <w:sz w:val="20"/>
                <w:szCs w:val="20"/>
              </w:rPr>
              <w:t>(ФИО и</w:t>
            </w:r>
            <w:r w:rsidR="004208B8" w:rsidRPr="007E0D08">
              <w:rPr>
                <w:rFonts w:ascii="Times New Roman" w:hAnsi="Times New Roman"/>
                <w:i/>
                <w:iCs/>
                <w:sz w:val="20"/>
                <w:szCs w:val="20"/>
              </w:rPr>
              <w:t>ндивидуальн</w:t>
            </w:r>
            <w:r w:rsidRPr="007E0D08">
              <w:rPr>
                <w:rFonts w:ascii="Times New Roman" w:hAnsi="Times New Roman"/>
                <w:i/>
                <w:iCs/>
                <w:sz w:val="20"/>
                <w:szCs w:val="20"/>
              </w:rPr>
              <w:t>ого</w:t>
            </w:r>
            <w:r w:rsidR="004208B8" w:rsidRPr="007E0D08">
              <w:rPr>
                <w:rFonts w:ascii="Times New Roman" w:hAnsi="Times New Roman"/>
                <w:i/>
                <w:iCs/>
                <w:sz w:val="20"/>
                <w:szCs w:val="20"/>
              </w:rPr>
              <w:t xml:space="preserve"> </w:t>
            </w:r>
            <w:proofErr w:type="gramStart"/>
            <w:r w:rsidR="004208B8" w:rsidRPr="007E0D08">
              <w:rPr>
                <w:rFonts w:ascii="Times New Roman" w:hAnsi="Times New Roman"/>
                <w:i/>
                <w:iCs/>
                <w:sz w:val="20"/>
                <w:szCs w:val="20"/>
              </w:rPr>
              <w:t>предпринимател</w:t>
            </w:r>
            <w:r w:rsidRPr="007E0D08">
              <w:rPr>
                <w:rFonts w:ascii="Times New Roman" w:hAnsi="Times New Roman"/>
                <w:i/>
                <w:iCs/>
                <w:sz w:val="20"/>
                <w:szCs w:val="20"/>
              </w:rPr>
              <w:t>я)_</w:t>
            </w:r>
            <w:proofErr w:type="gramEnd"/>
            <w:r w:rsidRPr="007E0D08">
              <w:rPr>
                <w:rFonts w:ascii="Times New Roman" w:hAnsi="Times New Roman"/>
                <w:i/>
                <w:iCs/>
                <w:sz w:val="20"/>
                <w:szCs w:val="20"/>
              </w:rPr>
              <w:t>____</w:t>
            </w:r>
          </w:p>
          <w:p w14:paraId="44272F95" w14:textId="77777777" w:rsidR="00265CBC" w:rsidRDefault="00265CBC" w:rsidP="00265CBC">
            <w:pPr>
              <w:tabs>
                <w:tab w:val="left" w:pos="7380"/>
              </w:tabs>
              <w:suppressAutoHyphens/>
              <w:rPr>
                <w:rFonts w:ascii="Times New Roman" w:hAnsi="Times New Roman"/>
                <w:sz w:val="20"/>
                <w:szCs w:val="20"/>
              </w:rPr>
            </w:pPr>
            <w:r>
              <w:rPr>
                <w:rFonts w:ascii="Times New Roman" w:hAnsi="Times New Roman"/>
                <w:sz w:val="20"/>
                <w:szCs w:val="20"/>
              </w:rPr>
              <w:t>Адрес регистрации: ________________________</w:t>
            </w:r>
          </w:p>
          <w:p w14:paraId="766D8E78" w14:textId="2D57D708" w:rsidR="00265CBC" w:rsidRPr="00265CBC" w:rsidRDefault="00265CBC" w:rsidP="00265CBC">
            <w:pPr>
              <w:tabs>
                <w:tab w:val="left" w:pos="7380"/>
              </w:tabs>
              <w:suppressAutoHyphens/>
              <w:rPr>
                <w:color w:val="000000"/>
                <w:sz w:val="19"/>
                <w:szCs w:val="19"/>
              </w:rPr>
            </w:pPr>
            <w:r>
              <w:rPr>
                <w:rFonts w:ascii="Times New Roman" w:hAnsi="Times New Roman"/>
                <w:sz w:val="20"/>
                <w:szCs w:val="20"/>
              </w:rPr>
              <w:t>Адрес проживания: _________________________</w:t>
            </w:r>
          </w:p>
        </w:tc>
      </w:tr>
      <w:tr w:rsidR="005C7F0D" w14:paraId="6B8AC177" w14:textId="77777777">
        <w:trPr>
          <w:cantSplit/>
        </w:trPr>
        <w:tc>
          <w:tcPr>
            <w:tcW w:w="4725" w:type="dxa"/>
            <w:gridSpan w:val="5"/>
            <w:shd w:val="clear" w:color="auto" w:fill="auto"/>
          </w:tcPr>
          <w:p w14:paraId="5AD19B96" w14:textId="77777777" w:rsidR="005C7F0D" w:rsidRDefault="004208B8">
            <w:r>
              <w:rPr>
                <w:rFonts w:ascii="Times New Roman" w:hAnsi="Times New Roman"/>
                <w:sz w:val="20"/>
                <w:szCs w:val="20"/>
              </w:rPr>
              <w:t xml:space="preserve">Адрес (место нахождения): 170034, Тверская </w:t>
            </w:r>
            <w:proofErr w:type="spellStart"/>
            <w:r>
              <w:rPr>
                <w:rFonts w:ascii="Times New Roman" w:hAnsi="Times New Roman"/>
                <w:sz w:val="20"/>
                <w:szCs w:val="20"/>
              </w:rPr>
              <w:t>обл</w:t>
            </w:r>
            <w:proofErr w:type="spellEnd"/>
            <w:r>
              <w:rPr>
                <w:rFonts w:ascii="Times New Roman" w:hAnsi="Times New Roman"/>
                <w:sz w:val="20"/>
                <w:szCs w:val="20"/>
              </w:rPr>
              <w:t>, Тверь г, Победы пр-кт, дом 14</w:t>
            </w:r>
          </w:p>
        </w:tc>
        <w:tc>
          <w:tcPr>
            <w:tcW w:w="5670" w:type="dxa"/>
            <w:gridSpan w:val="6"/>
            <w:shd w:val="clear" w:color="auto" w:fill="auto"/>
          </w:tcPr>
          <w:p w14:paraId="4EE854AF" w14:textId="43C0075F" w:rsidR="005C7F0D" w:rsidRDefault="00265CBC">
            <w:pPr>
              <w:rPr>
                <w:rFonts w:ascii="Times New Roman" w:hAnsi="Times New Roman"/>
                <w:sz w:val="20"/>
                <w:szCs w:val="20"/>
              </w:rPr>
            </w:pPr>
            <w:r>
              <w:rPr>
                <w:rFonts w:ascii="Times New Roman" w:hAnsi="Times New Roman"/>
                <w:sz w:val="20"/>
                <w:szCs w:val="20"/>
              </w:rPr>
              <w:t>Телефон/Е-</w:t>
            </w:r>
            <w:proofErr w:type="spellStart"/>
            <w:r>
              <w:rPr>
                <w:rFonts w:ascii="Times New Roman" w:hAnsi="Times New Roman"/>
                <w:sz w:val="20"/>
                <w:szCs w:val="20"/>
              </w:rPr>
              <w:t>mail</w:t>
            </w:r>
            <w:proofErr w:type="spellEnd"/>
            <w:r>
              <w:rPr>
                <w:rFonts w:ascii="Times New Roman" w:hAnsi="Times New Roman"/>
                <w:sz w:val="20"/>
                <w:szCs w:val="20"/>
              </w:rPr>
              <w:t>: ____________________________</w:t>
            </w:r>
          </w:p>
          <w:p w14:paraId="364AB83D" w14:textId="690038A8" w:rsidR="00265CBC" w:rsidRPr="00265CBC" w:rsidRDefault="00265CBC">
            <w:pPr>
              <w:rPr>
                <w:rFonts w:ascii="Times New Roman" w:hAnsi="Times New Roman"/>
                <w:b/>
                <w:bCs/>
                <w:sz w:val="20"/>
                <w:szCs w:val="20"/>
              </w:rPr>
            </w:pPr>
            <w:r>
              <w:rPr>
                <w:rFonts w:ascii="Times New Roman" w:hAnsi="Times New Roman"/>
                <w:sz w:val="20"/>
                <w:szCs w:val="20"/>
              </w:rPr>
              <w:t>Паспорт гражданина РФ, серия ______, №______________, выдан ________________, код подразделения _________</w:t>
            </w:r>
          </w:p>
        </w:tc>
      </w:tr>
      <w:tr w:rsidR="005C7F0D" w14:paraId="4165920B" w14:textId="77777777">
        <w:trPr>
          <w:cantSplit/>
        </w:trPr>
        <w:tc>
          <w:tcPr>
            <w:tcW w:w="4725" w:type="dxa"/>
            <w:gridSpan w:val="5"/>
            <w:shd w:val="clear" w:color="auto" w:fill="auto"/>
          </w:tcPr>
          <w:p w14:paraId="452CF31B" w14:textId="77777777" w:rsidR="005C7F0D" w:rsidRDefault="004208B8">
            <w:r>
              <w:rPr>
                <w:rFonts w:ascii="Times New Roman" w:hAnsi="Times New Roman"/>
                <w:sz w:val="20"/>
                <w:szCs w:val="20"/>
              </w:rPr>
              <w:t>Телефон/факс: +7 (4822) 787858</w:t>
            </w:r>
          </w:p>
        </w:tc>
        <w:tc>
          <w:tcPr>
            <w:tcW w:w="5670" w:type="dxa"/>
            <w:gridSpan w:val="6"/>
            <w:shd w:val="clear" w:color="auto" w:fill="auto"/>
          </w:tcPr>
          <w:p w14:paraId="68773CD4" w14:textId="49FA46D0" w:rsidR="001B3AA5" w:rsidRPr="001B3AA5" w:rsidRDefault="00265CBC">
            <w:pPr>
              <w:rPr>
                <w:i/>
                <w:iCs/>
              </w:rPr>
            </w:pPr>
            <w:r>
              <w:rPr>
                <w:rFonts w:ascii="Times New Roman" w:hAnsi="Times New Roman"/>
                <w:sz w:val="20"/>
                <w:szCs w:val="20"/>
              </w:rPr>
              <w:t>ИНН _____________ОГРНИП _____________________</w:t>
            </w:r>
          </w:p>
        </w:tc>
      </w:tr>
      <w:tr w:rsidR="005C7F0D" w14:paraId="6C0C43EC" w14:textId="77777777">
        <w:trPr>
          <w:cantSplit/>
        </w:trPr>
        <w:tc>
          <w:tcPr>
            <w:tcW w:w="4725" w:type="dxa"/>
            <w:gridSpan w:val="5"/>
            <w:shd w:val="clear" w:color="auto" w:fill="auto"/>
          </w:tcPr>
          <w:p w14:paraId="70A08197" w14:textId="77777777" w:rsidR="005C7F0D" w:rsidRPr="004208B8" w:rsidRDefault="004208B8">
            <w:pPr>
              <w:rPr>
                <w:lang w:val="en-US"/>
              </w:rPr>
            </w:pPr>
            <w:r>
              <w:rPr>
                <w:rFonts w:ascii="Times New Roman" w:hAnsi="Times New Roman"/>
                <w:sz w:val="20"/>
                <w:szCs w:val="20"/>
              </w:rPr>
              <w:t>Е</w:t>
            </w:r>
            <w:r w:rsidRPr="004208B8">
              <w:rPr>
                <w:rFonts w:ascii="Times New Roman" w:hAnsi="Times New Roman"/>
                <w:sz w:val="20"/>
                <w:szCs w:val="20"/>
                <w:lang w:val="en-US"/>
              </w:rPr>
              <w:t>-mail: fsk@fondtver.ru</w:t>
            </w:r>
          </w:p>
        </w:tc>
        <w:tc>
          <w:tcPr>
            <w:tcW w:w="5670" w:type="dxa"/>
            <w:gridSpan w:val="6"/>
            <w:shd w:val="clear" w:color="auto" w:fill="auto"/>
          </w:tcPr>
          <w:p w14:paraId="589876A4" w14:textId="7129332E" w:rsidR="005C7F0D" w:rsidRPr="00265CBC" w:rsidRDefault="00265CBC">
            <w:pPr>
              <w:rPr>
                <w:rFonts w:ascii="Times New Roman" w:hAnsi="Times New Roman" w:cs="Times New Roman"/>
              </w:rPr>
            </w:pPr>
            <w:r w:rsidRPr="00265CBC">
              <w:rPr>
                <w:rFonts w:ascii="Times New Roman" w:hAnsi="Times New Roman" w:cs="Times New Roman"/>
              </w:rPr>
              <w:t>р/</w:t>
            </w:r>
            <w:proofErr w:type="spellStart"/>
            <w:proofErr w:type="gramStart"/>
            <w:r w:rsidRPr="00265CBC">
              <w:rPr>
                <w:rFonts w:ascii="Times New Roman" w:hAnsi="Times New Roman" w:cs="Times New Roman"/>
              </w:rPr>
              <w:t>сч</w:t>
            </w:r>
            <w:proofErr w:type="spellEnd"/>
            <w:r w:rsidRPr="00265CBC">
              <w:rPr>
                <w:rFonts w:ascii="Times New Roman" w:hAnsi="Times New Roman" w:cs="Times New Roman"/>
              </w:rPr>
              <w:t xml:space="preserve">  _</w:t>
            </w:r>
            <w:proofErr w:type="gramEnd"/>
            <w:r w:rsidRPr="00265CBC">
              <w:rPr>
                <w:rFonts w:ascii="Times New Roman" w:hAnsi="Times New Roman" w:cs="Times New Roman"/>
              </w:rPr>
              <w:t>_____________________</w:t>
            </w:r>
          </w:p>
        </w:tc>
      </w:tr>
      <w:tr w:rsidR="005C7F0D" w14:paraId="70BDB827" w14:textId="77777777">
        <w:trPr>
          <w:cantSplit/>
        </w:trPr>
        <w:tc>
          <w:tcPr>
            <w:tcW w:w="4725" w:type="dxa"/>
            <w:gridSpan w:val="5"/>
            <w:shd w:val="clear" w:color="auto" w:fill="auto"/>
          </w:tcPr>
          <w:p w14:paraId="2D96A67A" w14:textId="77777777" w:rsidR="005C7F0D" w:rsidRDefault="004208B8">
            <w:r>
              <w:rPr>
                <w:rFonts w:ascii="Times New Roman" w:hAnsi="Times New Roman"/>
                <w:sz w:val="20"/>
                <w:szCs w:val="20"/>
              </w:rPr>
              <w:t>Официальный сайт: www.fondtver.ru</w:t>
            </w:r>
          </w:p>
        </w:tc>
        <w:tc>
          <w:tcPr>
            <w:tcW w:w="5670" w:type="dxa"/>
            <w:gridSpan w:val="6"/>
            <w:shd w:val="clear" w:color="auto" w:fill="auto"/>
          </w:tcPr>
          <w:p w14:paraId="077D65F9" w14:textId="2CFB8A4F" w:rsidR="005C7F0D" w:rsidRDefault="00265CBC">
            <w:r>
              <w:rPr>
                <w:rFonts w:ascii="Times New Roman" w:hAnsi="Times New Roman"/>
                <w:sz w:val="20"/>
                <w:szCs w:val="20"/>
              </w:rPr>
              <w:t>в ___________________________</w:t>
            </w:r>
          </w:p>
        </w:tc>
      </w:tr>
      <w:tr w:rsidR="005C7F0D" w14:paraId="220DD4DC" w14:textId="77777777">
        <w:trPr>
          <w:cantSplit/>
        </w:trPr>
        <w:tc>
          <w:tcPr>
            <w:tcW w:w="4725" w:type="dxa"/>
            <w:gridSpan w:val="5"/>
            <w:shd w:val="clear" w:color="auto" w:fill="auto"/>
          </w:tcPr>
          <w:p w14:paraId="394EA0F0" w14:textId="77777777" w:rsidR="005C7F0D" w:rsidRDefault="004208B8">
            <w:r>
              <w:rPr>
                <w:rFonts w:ascii="Times New Roman" w:hAnsi="Times New Roman"/>
                <w:sz w:val="20"/>
                <w:szCs w:val="20"/>
              </w:rPr>
              <w:t>ИНН 6952000911, КПП 695001001</w:t>
            </w:r>
          </w:p>
        </w:tc>
        <w:tc>
          <w:tcPr>
            <w:tcW w:w="5670" w:type="dxa"/>
            <w:gridSpan w:val="6"/>
            <w:shd w:val="clear" w:color="auto" w:fill="auto"/>
          </w:tcPr>
          <w:p w14:paraId="708A3131" w14:textId="77777777" w:rsidR="00265CBC" w:rsidRDefault="00265CBC">
            <w:pPr>
              <w:rPr>
                <w:rFonts w:ascii="Times New Roman" w:hAnsi="Times New Roman"/>
                <w:sz w:val="20"/>
                <w:szCs w:val="20"/>
              </w:rPr>
            </w:pPr>
            <w:r>
              <w:rPr>
                <w:rFonts w:ascii="Times New Roman" w:hAnsi="Times New Roman"/>
                <w:sz w:val="20"/>
                <w:szCs w:val="20"/>
              </w:rPr>
              <w:t>к/</w:t>
            </w:r>
            <w:proofErr w:type="spellStart"/>
            <w:r>
              <w:rPr>
                <w:rFonts w:ascii="Times New Roman" w:hAnsi="Times New Roman"/>
                <w:sz w:val="20"/>
                <w:szCs w:val="20"/>
              </w:rPr>
              <w:t>сч</w:t>
            </w:r>
            <w:proofErr w:type="spellEnd"/>
            <w:r>
              <w:rPr>
                <w:rFonts w:ascii="Times New Roman" w:hAnsi="Times New Roman"/>
                <w:sz w:val="20"/>
                <w:szCs w:val="20"/>
              </w:rPr>
              <w:t xml:space="preserve"> ________________, БИК ______________</w:t>
            </w:r>
          </w:p>
          <w:p w14:paraId="1880D8E7" w14:textId="316AFD75" w:rsidR="001B3AA5" w:rsidRPr="00265CBC" w:rsidRDefault="00265CBC">
            <w:pPr>
              <w:rPr>
                <w:rFonts w:ascii="Times New Roman" w:hAnsi="Times New Roman"/>
                <w:sz w:val="20"/>
                <w:szCs w:val="20"/>
              </w:rPr>
            </w:pPr>
            <w:r>
              <w:rPr>
                <w:rFonts w:ascii="Times New Roman" w:hAnsi="Times New Roman"/>
                <w:sz w:val="20"/>
                <w:szCs w:val="20"/>
              </w:rPr>
              <w:t>Дата и орган регистрации в качестве ИП___</w:t>
            </w:r>
          </w:p>
        </w:tc>
      </w:tr>
      <w:tr w:rsidR="005C7F0D" w14:paraId="78A40198" w14:textId="77777777">
        <w:trPr>
          <w:cantSplit/>
        </w:trPr>
        <w:tc>
          <w:tcPr>
            <w:tcW w:w="4725" w:type="dxa"/>
            <w:gridSpan w:val="5"/>
            <w:shd w:val="clear" w:color="auto" w:fill="auto"/>
          </w:tcPr>
          <w:p w14:paraId="07ABC595" w14:textId="77777777" w:rsidR="005C7F0D" w:rsidRDefault="004208B8">
            <w:r>
              <w:rPr>
                <w:rFonts w:ascii="Times New Roman" w:hAnsi="Times New Roman"/>
                <w:sz w:val="20"/>
                <w:szCs w:val="20"/>
              </w:rPr>
              <w:t>ОГРН 1086900002860</w:t>
            </w:r>
          </w:p>
        </w:tc>
        <w:tc>
          <w:tcPr>
            <w:tcW w:w="5670" w:type="dxa"/>
            <w:gridSpan w:val="6"/>
            <w:shd w:val="clear" w:color="auto" w:fill="auto"/>
          </w:tcPr>
          <w:p w14:paraId="63C78772" w14:textId="20F95035" w:rsidR="005C7F0D" w:rsidRDefault="005C7F0D"/>
        </w:tc>
      </w:tr>
      <w:tr w:rsidR="007E0D08" w14:paraId="5FAD9ABD" w14:textId="77777777">
        <w:trPr>
          <w:cantSplit/>
        </w:trPr>
        <w:tc>
          <w:tcPr>
            <w:tcW w:w="4725" w:type="dxa"/>
            <w:gridSpan w:val="5"/>
            <w:shd w:val="clear" w:color="auto" w:fill="auto"/>
          </w:tcPr>
          <w:p w14:paraId="46DE149C" w14:textId="2172B3FE" w:rsidR="007E0D08" w:rsidRDefault="007E0D08" w:rsidP="007E0D08">
            <w:r>
              <w:rPr>
                <w:rFonts w:ascii="Times New Roman" w:hAnsi="Times New Roman"/>
                <w:sz w:val="20"/>
                <w:szCs w:val="20"/>
              </w:rPr>
              <w:t>р/</w:t>
            </w:r>
            <w:proofErr w:type="spellStart"/>
            <w:r>
              <w:rPr>
                <w:rFonts w:ascii="Times New Roman" w:hAnsi="Times New Roman"/>
                <w:sz w:val="20"/>
                <w:szCs w:val="20"/>
              </w:rPr>
              <w:t>сч</w:t>
            </w:r>
            <w:proofErr w:type="spellEnd"/>
            <w:r>
              <w:rPr>
                <w:rFonts w:ascii="Times New Roman" w:hAnsi="Times New Roman"/>
                <w:sz w:val="20"/>
                <w:szCs w:val="20"/>
              </w:rPr>
              <w:t xml:space="preserve"> ___________________________________</w:t>
            </w:r>
          </w:p>
        </w:tc>
        <w:tc>
          <w:tcPr>
            <w:tcW w:w="5670" w:type="dxa"/>
            <w:gridSpan w:val="6"/>
            <w:shd w:val="clear" w:color="auto" w:fill="auto"/>
          </w:tcPr>
          <w:p w14:paraId="50C99031" w14:textId="24F6FD5A" w:rsidR="007E0D08" w:rsidRDefault="007E0D08" w:rsidP="007E0D08">
            <w:r>
              <w:rPr>
                <w:rFonts w:ascii="Times New Roman" w:hAnsi="Times New Roman"/>
                <w:sz w:val="20"/>
                <w:szCs w:val="20"/>
              </w:rPr>
              <w:t>___________________________/_______________</w:t>
            </w:r>
          </w:p>
        </w:tc>
      </w:tr>
      <w:tr w:rsidR="007E0D08" w14:paraId="1CE1D7BC" w14:textId="77777777">
        <w:trPr>
          <w:cantSplit/>
        </w:trPr>
        <w:tc>
          <w:tcPr>
            <w:tcW w:w="4725" w:type="dxa"/>
            <w:gridSpan w:val="5"/>
            <w:shd w:val="clear" w:color="auto" w:fill="auto"/>
          </w:tcPr>
          <w:p w14:paraId="221636EE" w14:textId="7E4A7901" w:rsidR="007E0D08" w:rsidRDefault="007E0D08" w:rsidP="007E0D08">
            <w:r>
              <w:rPr>
                <w:rFonts w:ascii="Times New Roman" w:hAnsi="Times New Roman"/>
                <w:sz w:val="20"/>
                <w:szCs w:val="20"/>
              </w:rPr>
              <w:t>в __________________________________</w:t>
            </w:r>
          </w:p>
        </w:tc>
        <w:tc>
          <w:tcPr>
            <w:tcW w:w="5670" w:type="dxa"/>
            <w:gridSpan w:val="6"/>
            <w:shd w:val="clear" w:color="auto" w:fill="auto"/>
          </w:tcPr>
          <w:p w14:paraId="4945FC03" w14:textId="4C81667B" w:rsidR="007E0D08" w:rsidRDefault="007E0D08" w:rsidP="007E0D08"/>
        </w:tc>
      </w:tr>
      <w:tr w:rsidR="007E0D08" w14:paraId="17756502" w14:textId="77777777">
        <w:trPr>
          <w:cantSplit/>
        </w:trPr>
        <w:tc>
          <w:tcPr>
            <w:tcW w:w="4725" w:type="dxa"/>
            <w:gridSpan w:val="5"/>
            <w:shd w:val="clear" w:color="auto" w:fill="auto"/>
          </w:tcPr>
          <w:p w14:paraId="1F1DF634" w14:textId="71D6D048" w:rsidR="007E0D08" w:rsidRDefault="007E0D08" w:rsidP="007E0D08">
            <w:r>
              <w:rPr>
                <w:rFonts w:ascii="Times New Roman" w:hAnsi="Times New Roman"/>
                <w:sz w:val="20"/>
                <w:szCs w:val="20"/>
              </w:rPr>
              <w:t>к/</w:t>
            </w:r>
            <w:proofErr w:type="spellStart"/>
            <w:r>
              <w:rPr>
                <w:rFonts w:ascii="Times New Roman" w:hAnsi="Times New Roman"/>
                <w:sz w:val="20"/>
                <w:szCs w:val="20"/>
              </w:rPr>
              <w:t>сч</w:t>
            </w:r>
            <w:proofErr w:type="spellEnd"/>
            <w:r>
              <w:rPr>
                <w:rFonts w:ascii="Times New Roman" w:hAnsi="Times New Roman"/>
                <w:sz w:val="20"/>
                <w:szCs w:val="20"/>
              </w:rPr>
              <w:t xml:space="preserve"> _________________, БИК_____________</w:t>
            </w:r>
          </w:p>
        </w:tc>
        <w:tc>
          <w:tcPr>
            <w:tcW w:w="5670" w:type="dxa"/>
            <w:gridSpan w:val="6"/>
            <w:shd w:val="clear" w:color="auto" w:fill="auto"/>
          </w:tcPr>
          <w:p w14:paraId="4963D929" w14:textId="32622E27" w:rsidR="007E0D08" w:rsidRPr="007E0D08" w:rsidRDefault="007E0D08" w:rsidP="007E0D08">
            <w:pPr>
              <w:rPr>
                <w:rFonts w:ascii="Times New Roman" w:hAnsi="Times New Roman"/>
                <w:i/>
                <w:iCs/>
                <w:sz w:val="20"/>
                <w:szCs w:val="20"/>
              </w:rPr>
            </w:pPr>
            <w:r w:rsidRPr="007E0D08">
              <w:rPr>
                <w:rFonts w:ascii="Times New Roman" w:hAnsi="Times New Roman"/>
                <w:i/>
                <w:iCs/>
                <w:sz w:val="20"/>
                <w:szCs w:val="20"/>
              </w:rPr>
              <w:t xml:space="preserve">(Наименование юридического </w:t>
            </w:r>
            <w:proofErr w:type="gramStart"/>
            <w:r w:rsidRPr="007E0D08">
              <w:rPr>
                <w:rFonts w:ascii="Times New Roman" w:hAnsi="Times New Roman"/>
                <w:i/>
                <w:iCs/>
                <w:sz w:val="20"/>
                <w:szCs w:val="20"/>
              </w:rPr>
              <w:t>лица)_</w:t>
            </w:r>
            <w:proofErr w:type="gramEnd"/>
            <w:r w:rsidRPr="007E0D08">
              <w:rPr>
                <w:rFonts w:ascii="Times New Roman" w:hAnsi="Times New Roman"/>
                <w:i/>
                <w:iCs/>
                <w:sz w:val="20"/>
                <w:szCs w:val="20"/>
              </w:rPr>
              <w:t>_______________</w:t>
            </w:r>
          </w:p>
          <w:p w14:paraId="168EE7E4" w14:textId="77777777" w:rsidR="007E0D08" w:rsidRPr="007E0D08" w:rsidRDefault="007E0D08" w:rsidP="007E0D08">
            <w:pPr>
              <w:rPr>
                <w:rFonts w:ascii="Times New Roman" w:hAnsi="Times New Roman"/>
                <w:sz w:val="20"/>
                <w:szCs w:val="20"/>
              </w:rPr>
            </w:pPr>
            <w:r w:rsidRPr="007E0D08">
              <w:rPr>
                <w:rFonts w:ascii="Times New Roman" w:hAnsi="Times New Roman"/>
                <w:sz w:val="20"/>
                <w:szCs w:val="20"/>
              </w:rPr>
              <w:t>Юридический адрес: ____________________________</w:t>
            </w:r>
          </w:p>
          <w:p w14:paraId="0362E22F" w14:textId="77777777" w:rsidR="007E0D08" w:rsidRPr="007E0D08" w:rsidRDefault="007E0D08" w:rsidP="007E0D08">
            <w:pPr>
              <w:rPr>
                <w:rFonts w:ascii="Times New Roman" w:hAnsi="Times New Roman"/>
                <w:sz w:val="20"/>
                <w:szCs w:val="20"/>
              </w:rPr>
            </w:pPr>
            <w:r w:rsidRPr="007E0D08">
              <w:rPr>
                <w:rFonts w:ascii="Times New Roman" w:hAnsi="Times New Roman"/>
                <w:sz w:val="20"/>
                <w:szCs w:val="20"/>
              </w:rPr>
              <w:t>Телефон/ Е-</w:t>
            </w:r>
            <w:proofErr w:type="spellStart"/>
            <w:r w:rsidRPr="007E0D08">
              <w:rPr>
                <w:rFonts w:ascii="Times New Roman" w:hAnsi="Times New Roman"/>
                <w:sz w:val="20"/>
                <w:szCs w:val="20"/>
              </w:rPr>
              <w:t>mail</w:t>
            </w:r>
            <w:proofErr w:type="spellEnd"/>
            <w:r w:rsidRPr="007E0D08">
              <w:rPr>
                <w:rFonts w:ascii="Times New Roman" w:hAnsi="Times New Roman"/>
                <w:sz w:val="20"/>
                <w:szCs w:val="20"/>
              </w:rPr>
              <w:t>: ________________________________</w:t>
            </w:r>
          </w:p>
          <w:p w14:paraId="038BDC13" w14:textId="77777777" w:rsidR="007E0D08" w:rsidRPr="007E0D08" w:rsidRDefault="007E0D08" w:rsidP="007E0D08">
            <w:pPr>
              <w:rPr>
                <w:rFonts w:ascii="Times New Roman" w:hAnsi="Times New Roman"/>
                <w:sz w:val="20"/>
                <w:szCs w:val="20"/>
              </w:rPr>
            </w:pPr>
            <w:r w:rsidRPr="007E0D08">
              <w:rPr>
                <w:rFonts w:ascii="Times New Roman" w:hAnsi="Times New Roman"/>
                <w:sz w:val="20"/>
                <w:szCs w:val="20"/>
              </w:rPr>
              <w:t xml:space="preserve">ИНН ___________________, КПП ________________,  </w:t>
            </w:r>
          </w:p>
          <w:p w14:paraId="278684D1" w14:textId="77777777" w:rsidR="007E0D08" w:rsidRPr="007E0D08" w:rsidRDefault="007E0D08" w:rsidP="007E0D08">
            <w:pPr>
              <w:rPr>
                <w:rFonts w:ascii="Times New Roman" w:hAnsi="Times New Roman"/>
                <w:sz w:val="20"/>
                <w:szCs w:val="20"/>
              </w:rPr>
            </w:pPr>
            <w:r w:rsidRPr="007E0D08">
              <w:rPr>
                <w:rFonts w:ascii="Times New Roman" w:hAnsi="Times New Roman"/>
                <w:sz w:val="20"/>
                <w:szCs w:val="20"/>
              </w:rPr>
              <w:t>ОГРН ____________, р/</w:t>
            </w:r>
            <w:proofErr w:type="spellStart"/>
            <w:proofErr w:type="gramStart"/>
            <w:r w:rsidRPr="007E0D08">
              <w:rPr>
                <w:rFonts w:ascii="Times New Roman" w:hAnsi="Times New Roman"/>
                <w:sz w:val="20"/>
                <w:szCs w:val="20"/>
              </w:rPr>
              <w:t>сч</w:t>
            </w:r>
            <w:proofErr w:type="spellEnd"/>
            <w:r w:rsidRPr="007E0D08">
              <w:rPr>
                <w:rFonts w:ascii="Times New Roman" w:hAnsi="Times New Roman"/>
                <w:sz w:val="20"/>
                <w:szCs w:val="20"/>
              </w:rPr>
              <w:t xml:space="preserve">  _</w:t>
            </w:r>
            <w:proofErr w:type="gramEnd"/>
            <w:r w:rsidRPr="007E0D08">
              <w:rPr>
                <w:rFonts w:ascii="Times New Roman" w:hAnsi="Times New Roman"/>
                <w:sz w:val="20"/>
                <w:szCs w:val="20"/>
              </w:rPr>
              <w:t xml:space="preserve">_____________________ </w:t>
            </w:r>
          </w:p>
          <w:p w14:paraId="6EA21D71" w14:textId="77777777" w:rsidR="007E0D08" w:rsidRPr="007E0D08" w:rsidRDefault="007E0D08" w:rsidP="007E0D08">
            <w:pPr>
              <w:rPr>
                <w:rFonts w:ascii="Times New Roman" w:hAnsi="Times New Roman"/>
                <w:sz w:val="20"/>
                <w:szCs w:val="20"/>
              </w:rPr>
            </w:pPr>
            <w:r w:rsidRPr="007E0D08">
              <w:rPr>
                <w:rFonts w:ascii="Times New Roman" w:hAnsi="Times New Roman"/>
                <w:sz w:val="20"/>
                <w:szCs w:val="20"/>
              </w:rPr>
              <w:t>в____________________________________________</w:t>
            </w:r>
          </w:p>
          <w:p w14:paraId="3BBE96BA" w14:textId="5C5057E2" w:rsidR="007E0D08" w:rsidRDefault="007E0D08" w:rsidP="007E0D08">
            <w:pPr>
              <w:rPr>
                <w:rFonts w:ascii="Times New Roman" w:hAnsi="Times New Roman"/>
                <w:sz w:val="20"/>
                <w:szCs w:val="20"/>
              </w:rPr>
            </w:pPr>
            <w:r w:rsidRPr="007E0D08">
              <w:rPr>
                <w:rFonts w:ascii="Times New Roman" w:hAnsi="Times New Roman"/>
                <w:sz w:val="20"/>
                <w:szCs w:val="20"/>
              </w:rPr>
              <w:t>к/</w:t>
            </w:r>
            <w:proofErr w:type="spellStart"/>
            <w:r w:rsidRPr="007E0D08">
              <w:rPr>
                <w:rFonts w:ascii="Times New Roman" w:hAnsi="Times New Roman"/>
                <w:sz w:val="20"/>
                <w:szCs w:val="20"/>
              </w:rPr>
              <w:t>сч</w:t>
            </w:r>
            <w:proofErr w:type="spellEnd"/>
            <w:r w:rsidRPr="007E0D08">
              <w:rPr>
                <w:rFonts w:ascii="Times New Roman" w:hAnsi="Times New Roman"/>
                <w:sz w:val="20"/>
                <w:szCs w:val="20"/>
              </w:rPr>
              <w:t>____________________, БИК ___________________</w:t>
            </w:r>
          </w:p>
          <w:p w14:paraId="5B7AF77D" w14:textId="55B2212B" w:rsidR="007E0D08" w:rsidRDefault="007E0D08" w:rsidP="007E0D08"/>
        </w:tc>
      </w:tr>
      <w:tr w:rsidR="007E0D08" w14:paraId="12499E5C" w14:textId="77777777">
        <w:trPr>
          <w:cantSplit/>
        </w:trPr>
        <w:tc>
          <w:tcPr>
            <w:tcW w:w="945" w:type="dxa"/>
            <w:shd w:val="clear" w:color="auto" w:fill="auto"/>
          </w:tcPr>
          <w:p w14:paraId="0DB0B51A" w14:textId="77777777" w:rsidR="007E0D08" w:rsidRDefault="007E0D08" w:rsidP="007E0D08"/>
        </w:tc>
        <w:tc>
          <w:tcPr>
            <w:tcW w:w="945" w:type="dxa"/>
            <w:shd w:val="clear" w:color="auto" w:fill="auto"/>
          </w:tcPr>
          <w:p w14:paraId="4F2062D6" w14:textId="77777777" w:rsidR="007E0D08" w:rsidRDefault="007E0D08" w:rsidP="007E0D08"/>
        </w:tc>
        <w:tc>
          <w:tcPr>
            <w:tcW w:w="945" w:type="dxa"/>
            <w:shd w:val="clear" w:color="auto" w:fill="auto"/>
          </w:tcPr>
          <w:p w14:paraId="287C9505" w14:textId="77777777" w:rsidR="007E0D08" w:rsidRDefault="007E0D08" w:rsidP="007E0D08"/>
        </w:tc>
        <w:tc>
          <w:tcPr>
            <w:tcW w:w="945" w:type="dxa"/>
            <w:shd w:val="clear" w:color="auto" w:fill="auto"/>
          </w:tcPr>
          <w:p w14:paraId="4E6D9C29" w14:textId="77777777" w:rsidR="007E0D08" w:rsidRDefault="007E0D08" w:rsidP="007E0D08"/>
        </w:tc>
        <w:tc>
          <w:tcPr>
            <w:tcW w:w="945" w:type="dxa"/>
            <w:shd w:val="clear" w:color="auto" w:fill="auto"/>
          </w:tcPr>
          <w:p w14:paraId="5E0CA556" w14:textId="77777777" w:rsidR="007E0D08" w:rsidRDefault="007E0D08" w:rsidP="007E0D08"/>
        </w:tc>
        <w:tc>
          <w:tcPr>
            <w:tcW w:w="5670" w:type="dxa"/>
            <w:gridSpan w:val="6"/>
            <w:shd w:val="clear" w:color="auto" w:fill="auto"/>
          </w:tcPr>
          <w:p w14:paraId="60C24E72" w14:textId="77777777" w:rsidR="007E0D08" w:rsidRDefault="007E0D08" w:rsidP="007E0D08"/>
          <w:p w14:paraId="262FC948" w14:textId="53D3E950" w:rsidR="007E0D08" w:rsidRPr="001B3AA5" w:rsidRDefault="007E0D08" w:rsidP="007E0D08">
            <w:pPr>
              <w:rPr>
                <w:rFonts w:ascii="Times New Roman" w:hAnsi="Times New Roman" w:cs="Times New Roman"/>
                <w:i/>
                <w:iCs/>
              </w:rPr>
            </w:pPr>
            <w:r w:rsidRPr="001B3AA5">
              <w:rPr>
                <w:rFonts w:ascii="Times New Roman" w:hAnsi="Times New Roman" w:cs="Times New Roman"/>
                <w:i/>
                <w:iCs/>
              </w:rPr>
              <w:t>Должность</w:t>
            </w:r>
          </w:p>
        </w:tc>
      </w:tr>
      <w:tr w:rsidR="007E0D08" w14:paraId="277D43CA" w14:textId="77777777">
        <w:trPr>
          <w:cantSplit/>
        </w:trPr>
        <w:tc>
          <w:tcPr>
            <w:tcW w:w="4725" w:type="dxa"/>
            <w:gridSpan w:val="5"/>
            <w:shd w:val="clear" w:color="auto" w:fill="auto"/>
          </w:tcPr>
          <w:p w14:paraId="2D4CE2AD" w14:textId="301B5445" w:rsidR="007E0D08" w:rsidRDefault="007E0D08" w:rsidP="007E0D08">
            <w:r>
              <w:rPr>
                <w:rFonts w:ascii="Times New Roman" w:hAnsi="Times New Roman"/>
                <w:sz w:val="20"/>
                <w:szCs w:val="20"/>
              </w:rPr>
              <w:t>Генеральный директор _____________________________/</w:t>
            </w:r>
            <w:r w:rsidR="00797F1E">
              <w:rPr>
                <w:rFonts w:ascii="Times New Roman" w:hAnsi="Times New Roman"/>
                <w:sz w:val="20"/>
                <w:szCs w:val="20"/>
              </w:rPr>
              <w:t>____________</w:t>
            </w:r>
            <w:r>
              <w:rPr>
                <w:rFonts w:ascii="Times New Roman" w:hAnsi="Times New Roman"/>
                <w:sz w:val="20"/>
                <w:szCs w:val="20"/>
              </w:rPr>
              <w:t>/</w:t>
            </w:r>
          </w:p>
        </w:tc>
        <w:tc>
          <w:tcPr>
            <w:tcW w:w="5670" w:type="dxa"/>
            <w:gridSpan w:val="6"/>
            <w:tcBorders>
              <w:bottom w:val="none" w:sz="5" w:space="0" w:color="auto"/>
            </w:tcBorders>
            <w:shd w:val="clear" w:color="auto" w:fill="auto"/>
          </w:tcPr>
          <w:p w14:paraId="79A0C39C" w14:textId="73867DDF" w:rsidR="007E0D08" w:rsidRDefault="007E0D08" w:rsidP="007E0D08">
            <w:r>
              <w:rPr>
                <w:rFonts w:ascii="Times New Roman" w:hAnsi="Times New Roman"/>
                <w:sz w:val="20"/>
                <w:szCs w:val="20"/>
              </w:rPr>
              <w:t>___________________________/_______________</w:t>
            </w:r>
          </w:p>
        </w:tc>
      </w:tr>
      <w:tr w:rsidR="007E0D08" w14:paraId="2059C9DE" w14:textId="77777777">
        <w:trPr>
          <w:cantSplit/>
        </w:trPr>
        <w:tc>
          <w:tcPr>
            <w:tcW w:w="945" w:type="dxa"/>
            <w:shd w:val="clear" w:color="auto" w:fill="auto"/>
          </w:tcPr>
          <w:p w14:paraId="0B9E69A3" w14:textId="77777777" w:rsidR="007E0D08" w:rsidRDefault="007E0D08" w:rsidP="007E0D08"/>
        </w:tc>
        <w:tc>
          <w:tcPr>
            <w:tcW w:w="945" w:type="dxa"/>
            <w:shd w:val="clear" w:color="auto" w:fill="auto"/>
          </w:tcPr>
          <w:p w14:paraId="5747501B" w14:textId="77777777" w:rsidR="007E0D08" w:rsidRDefault="007E0D08" w:rsidP="007E0D08"/>
        </w:tc>
        <w:tc>
          <w:tcPr>
            <w:tcW w:w="945" w:type="dxa"/>
            <w:shd w:val="clear" w:color="auto" w:fill="auto"/>
          </w:tcPr>
          <w:p w14:paraId="65D8F6FF" w14:textId="77777777" w:rsidR="007E0D08" w:rsidRDefault="007E0D08" w:rsidP="007E0D08"/>
        </w:tc>
        <w:tc>
          <w:tcPr>
            <w:tcW w:w="945" w:type="dxa"/>
            <w:shd w:val="clear" w:color="auto" w:fill="auto"/>
          </w:tcPr>
          <w:p w14:paraId="4F8870A6" w14:textId="77777777" w:rsidR="007E0D08" w:rsidRDefault="007E0D08" w:rsidP="007E0D08"/>
        </w:tc>
        <w:tc>
          <w:tcPr>
            <w:tcW w:w="945" w:type="dxa"/>
            <w:shd w:val="clear" w:color="auto" w:fill="auto"/>
          </w:tcPr>
          <w:p w14:paraId="40566C3E" w14:textId="77777777" w:rsidR="007E0D08" w:rsidRDefault="007E0D08" w:rsidP="007E0D08"/>
        </w:tc>
        <w:tc>
          <w:tcPr>
            <w:tcW w:w="5670" w:type="dxa"/>
            <w:gridSpan w:val="6"/>
            <w:shd w:val="clear" w:color="auto" w:fill="auto"/>
          </w:tcPr>
          <w:p w14:paraId="4E835B7E" w14:textId="77777777" w:rsidR="007E0D08" w:rsidRDefault="007E0D08" w:rsidP="007E0D08"/>
        </w:tc>
      </w:tr>
      <w:tr w:rsidR="007E0D08" w14:paraId="0104F709" w14:textId="77777777">
        <w:trPr>
          <w:cantSplit/>
        </w:trPr>
        <w:tc>
          <w:tcPr>
            <w:tcW w:w="4725" w:type="dxa"/>
            <w:gridSpan w:val="5"/>
            <w:shd w:val="clear" w:color="auto" w:fill="auto"/>
          </w:tcPr>
          <w:p w14:paraId="2FA1FC00" w14:textId="701E13CD" w:rsidR="007E0D08" w:rsidRDefault="007E0D08" w:rsidP="007E0D08">
            <w:r>
              <w:rPr>
                <w:rFonts w:ascii="Times New Roman" w:hAnsi="Times New Roman"/>
                <w:sz w:val="20"/>
                <w:szCs w:val="20"/>
              </w:rPr>
              <w:t>Главный бухгалтер _____________________________/</w:t>
            </w:r>
            <w:r w:rsidR="00797F1E">
              <w:rPr>
                <w:rFonts w:ascii="Times New Roman" w:hAnsi="Times New Roman"/>
                <w:sz w:val="20"/>
                <w:szCs w:val="20"/>
              </w:rPr>
              <w:t>_____________</w:t>
            </w:r>
            <w:r>
              <w:rPr>
                <w:rFonts w:ascii="Times New Roman" w:hAnsi="Times New Roman"/>
                <w:sz w:val="20"/>
                <w:szCs w:val="20"/>
              </w:rPr>
              <w:t>/</w:t>
            </w:r>
          </w:p>
        </w:tc>
        <w:tc>
          <w:tcPr>
            <w:tcW w:w="5670" w:type="dxa"/>
            <w:gridSpan w:val="6"/>
            <w:shd w:val="clear" w:color="auto" w:fill="auto"/>
          </w:tcPr>
          <w:p w14:paraId="744D683C" w14:textId="77777777" w:rsidR="007E0D08" w:rsidRDefault="007E0D08" w:rsidP="007E0D08">
            <w:r>
              <w:rPr>
                <w:rFonts w:ascii="Times New Roman" w:hAnsi="Times New Roman"/>
                <w:sz w:val="20"/>
                <w:szCs w:val="20"/>
              </w:rPr>
              <w:t>Договор с приложениями №1 и №2 получен на руки</w:t>
            </w:r>
          </w:p>
          <w:p w14:paraId="58A4B6A3" w14:textId="77777777" w:rsidR="007E0D08" w:rsidRDefault="007E0D08" w:rsidP="007E0D08">
            <w:pPr>
              <w:rPr>
                <w:rFonts w:ascii="Times New Roman" w:hAnsi="Times New Roman"/>
                <w:sz w:val="20"/>
                <w:szCs w:val="20"/>
              </w:rPr>
            </w:pPr>
            <w:r>
              <w:rPr>
                <w:rFonts w:ascii="Times New Roman" w:hAnsi="Times New Roman"/>
                <w:sz w:val="20"/>
                <w:szCs w:val="20"/>
              </w:rPr>
              <w:t>«___</w:t>
            </w:r>
            <w:proofErr w:type="gramStart"/>
            <w:r>
              <w:rPr>
                <w:rFonts w:ascii="Times New Roman" w:hAnsi="Times New Roman"/>
                <w:sz w:val="20"/>
                <w:szCs w:val="20"/>
              </w:rPr>
              <w:t>_»_</w:t>
            </w:r>
            <w:proofErr w:type="gramEnd"/>
            <w:r>
              <w:rPr>
                <w:rFonts w:ascii="Times New Roman" w:hAnsi="Times New Roman"/>
                <w:sz w:val="20"/>
                <w:szCs w:val="20"/>
              </w:rPr>
              <w:t>____________ _______г.</w:t>
            </w:r>
          </w:p>
          <w:p w14:paraId="6E65B15C" w14:textId="77777777" w:rsidR="007E0D08" w:rsidRDefault="007E0D08" w:rsidP="007E0D08"/>
          <w:p w14:paraId="3EC1E3DE" w14:textId="77777777" w:rsidR="007E0D08" w:rsidRDefault="007E0D08" w:rsidP="007E0D08">
            <w:pPr>
              <w:rPr>
                <w:rFonts w:ascii="Times New Roman" w:hAnsi="Times New Roman"/>
                <w:sz w:val="20"/>
                <w:szCs w:val="20"/>
              </w:rPr>
            </w:pPr>
            <w:r>
              <w:rPr>
                <w:rFonts w:ascii="Times New Roman" w:hAnsi="Times New Roman"/>
                <w:sz w:val="20"/>
                <w:szCs w:val="20"/>
              </w:rPr>
              <w:t xml:space="preserve">_____________________________________ </w:t>
            </w:r>
          </w:p>
          <w:p w14:paraId="1CE43A0A" w14:textId="77777777" w:rsidR="007E0D08" w:rsidRDefault="007E0D08" w:rsidP="007E0D08">
            <w:pPr>
              <w:rPr>
                <w:rFonts w:ascii="Times New Roman" w:hAnsi="Times New Roman"/>
                <w:sz w:val="20"/>
                <w:szCs w:val="20"/>
              </w:rPr>
            </w:pPr>
          </w:p>
          <w:p w14:paraId="41FF7A55" w14:textId="2F4FA11A" w:rsidR="007E0D08" w:rsidRDefault="007E0D08" w:rsidP="007E0D08">
            <w:r>
              <w:rPr>
                <w:rFonts w:ascii="Times New Roman" w:hAnsi="Times New Roman"/>
                <w:sz w:val="20"/>
                <w:szCs w:val="20"/>
              </w:rPr>
              <w:t>/___________________________________________/</w:t>
            </w:r>
          </w:p>
        </w:tc>
      </w:tr>
    </w:tbl>
    <w:p w14:paraId="3685B3D1" w14:textId="77777777" w:rsidR="004208B8" w:rsidRDefault="004208B8"/>
    <w:sectPr w:rsidR="004208B8">
      <w:footerReference w:type="default" r:id="rId7"/>
      <w:pgSz w:w="11907" w:h="16839"/>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D85CB" w14:textId="77777777" w:rsidR="00496834" w:rsidRDefault="00496834">
      <w:pPr>
        <w:spacing w:after="0" w:line="240" w:lineRule="auto"/>
      </w:pPr>
      <w:r>
        <w:separator/>
      </w:r>
    </w:p>
  </w:endnote>
  <w:endnote w:type="continuationSeparator" w:id="0">
    <w:p w14:paraId="49BDB56A" w14:textId="77777777" w:rsidR="00496834" w:rsidRDefault="00496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882230"/>
      <w:docPartObj>
        <w:docPartGallery w:val="Page Numbers (Top of Page)"/>
      </w:docPartObj>
    </w:sdtPr>
    <w:sdtEndPr/>
    <w:sdtContent>
      <w:p w14:paraId="0915D2A4" w14:textId="77777777" w:rsidR="005C7F0D" w:rsidRDefault="004208B8">
        <w:r>
          <w:rPr>
            <w:rFonts w:ascii="Arial" w:hAnsi="Arial"/>
            <w:sz w:val="16"/>
          </w:rPr>
          <w:t>Займодавец_______________________</w:t>
        </w:r>
        <w:r>
          <w:tab/>
        </w:r>
        <w:r>
          <w:ptab w:relativeTo="margin" w:alignment="center" w:leader="none"/>
        </w:r>
        <w:r>
          <w:rPr>
            <w:rFonts w:ascii="Arial" w:hAnsi="Arial"/>
            <w:sz w:val="16"/>
          </w:rPr>
          <w:t xml:space="preserve">Стр. </w:t>
        </w:r>
        <w:r>
          <w:rPr>
            <w:rFonts w:ascii="Arial" w:hAnsi="Arial"/>
            <w:sz w:val="16"/>
          </w:rPr>
          <w:fldChar w:fldCharType="begin"/>
        </w:r>
        <w:r>
          <w:rPr>
            <w:rFonts w:ascii="Arial" w:hAnsi="Arial"/>
            <w:sz w:val="16"/>
          </w:rPr>
          <w:instrText>PAGE   \* MERGEFORMAT</w:instrText>
        </w:r>
        <w:r>
          <w:rPr>
            <w:rFonts w:ascii="Arial" w:hAnsi="Arial"/>
            <w:sz w:val="16"/>
          </w:rPr>
          <w:fldChar w:fldCharType="separate"/>
        </w:r>
        <w:r w:rsidR="00B3764A">
          <w:rPr>
            <w:rFonts w:ascii="Arial" w:hAnsi="Arial"/>
            <w:noProof/>
            <w:sz w:val="16"/>
          </w:rPr>
          <w:t>1</w:t>
        </w:r>
        <w:r>
          <w:rPr>
            <w:rFonts w:ascii="Arial" w:hAnsi="Arial"/>
            <w:sz w:val="16"/>
          </w:rPr>
          <w:fldChar w:fldCharType="end"/>
        </w:r>
        <w:r>
          <w:tab/>
        </w:r>
        <w:r>
          <w:ptab w:relativeTo="margin" w:alignment="right" w:leader="none"/>
        </w:r>
        <w:r>
          <w:rPr>
            <w:rFonts w:ascii="Arial" w:hAnsi="Arial"/>
            <w:sz w:val="16"/>
          </w:rPr>
          <w:t>_____________________________Заёмщик</w:t>
        </w:r>
      </w:p>
    </w:sdtContent>
  </w:sdt>
  <w:p w14:paraId="253EA4FD" w14:textId="77777777" w:rsidR="005C7F0D" w:rsidRDefault="005C7F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E485F" w14:textId="77777777" w:rsidR="00496834" w:rsidRDefault="00496834">
      <w:pPr>
        <w:spacing w:after="0" w:line="240" w:lineRule="auto"/>
      </w:pPr>
      <w:r>
        <w:separator/>
      </w:r>
    </w:p>
  </w:footnote>
  <w:footnote w:type="continuationSeparator" w:id="0">
    <w:p w14:paraId="010652D2" w14:textId="77777777" w:rsidR="00496834" w:rsidRDefault="004968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C7F0D"/>
    <w:rsid w:val="00075D61"/>
    <w:rsid w:val="000B48AB"/>
    <w:rsid w:val="001B3AA5"/>
    <w:rsid w:val="00265CBC"/>
    <w:rsid w:val="00292A30"/>
    <w:rsid w:val="002B3C3C"/>
    <w:rsid w:val="00327F55"/>
    <w:rsid w:val="004208B8"/>
    <w:rsid w:val="00483AD7"/>
    <w:rsid w:val="00496834"/>
    <w:rsid w:val="004F27BD"/>
    <w:rsid w:val="005C7F0D"/>
    <w:rsid w:val="00666F2A"/>
    <w:rsid w:val="006C23D1"/>
    <w:rsid w:val="00797F1E"/>
    <w:rsid w:val="007E0D08"/>
    <w:rsid w:val="00814F43"/>
    <w:rsid w:val="0086654C"/>
    <w:rsid w:val="0097208F"/>
    <w:rsid w:val="00B3764A"/>
    <w:rsid w:val="00CE6B13"/>
    <w:rsid w:val="00D12DF5"/>
    <w:rsid w:val="00D80D47"/>
    <w:rsid w:val="00D97374"/>
    <w:rsid w:val="00DE71F7"/>
    <w:rsid w:val="00E47816"/>
    <w:rsid w:val="00E75A88"/>
    <w:rsid w:val="00F51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0527"/>
  <w15:docId w15:val="{3A3F0B03-3FB8-4BD3-A21D-86863E38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paragraph" w:styleId="a3">
    <w:name w:val="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3421</Words>
  <Characters>19500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Фонд Фонд</cp:lastModifiedBy>
  <cp:revision>11</cp:revision>
  <cp:lastPrinted>2024-08-28T09:09:00Z</cp:lastPrinted>
  <dcterms:created xsi:type="dcterms:W3CDTF">2024-08-02T11:18:00Z</dcterms:created>
  <dcterms:modified xsi:type="dcterms:W3CDTF">2024-08-28T09:10:00Z</dcterms:modified>
</cp:coreProperties>
</file>